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50FB0A" w14:textId="65C46084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2FBB5B71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41AFC95B" w14:textId="3E4556B2" w:rsidR="00A8088E" w:rsidRPr="00CA2F10" w:rsidRDefault="000B274E" w:rsidP="00A8088E">
      <w:pPr>
        <w:spacing w:line="280" w:lineRule="exact"/>
        <w:ind w:firstLine="360"/>
        <w:rPr>
          <w:rFonts w:cs="Arial"/>
          <w:i/>
          <w:sz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37569CB" wp14:editId="5FC8BB30">
            <wp:simplePos x="0" y="0"/>
            <wp:positionH relativeFrom="column">
              <wp:posOffset>2084179</wp:posOffset>
            </wp:positionH>
            <wp:positionV relativeFrom="paragraph">
              <wp:posOffset>222211</wp:posOffset>
            </wp:positionV>
            <wp:extent cx="1371009" cy="1371009"/>
            <wp:effectExtent l="0" t="0" r="635" b="635"/>
            <wp:wrapTopAndBottom/>
            <wp:docPr id="2" name="Obraz 2" descr="D:\Dane\pierzchalab\AppData\Local\Temp\wz583c\Logo_Brand_Book\logo\FORMA_PODSTAWOWA_POZYTY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ane\pierzchalab\AppData\Local\Temp\wz583c\Logo_Brand_Book\logo\FORMA_PODSTAWOWA_POZYTYW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009" cy="1371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CC7098" w14:textId="7767D715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151B3408" w14:textId="77777777" w:rsidR="00A8088E" w:rsidRPr="00CA2F10" w:rsidRDefault="00A8088E" w:rsidP="000B274E">
      <w:pPr>
        <w:spacing w:line="280" w:lineRule="exact"/>
        <w:rPr>
          <w:rFonts w:cs="Arial"/>
          <w:i/>
          <w:sz w:val="20"/>
        </w:rPr>
      </w:pPr>
    </w:p>
    <w:p w14:paraId="4FA7C609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  <w:r w:rsidRPr="00CA2F10">
        <w:rPr>
          <w:rFonts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806918" wp14:editId="194C8D12">
                <wp:simplePos x="0" y="0"/>
                <wp:positionH relativeFrom="page">
                  <wp:posOffset>907085</wp:posOffset>
                </wp:positionH>
                <wp:positionV relativeFrom="paragraph">
                  <wp:posOffset>167818</wp:posOffset>
                </wp:positionV>
                <wp:extent cx="5888736" cy="5340096"/>
                <wp:effectExtent l="0" t="0" r="0" b="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8736" cy="53400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99898" w14:textId="77777777" w:rsidR="00A8088E" w:rsidRDefault="00A8088E" w:rsidP="00A8088E">
                            <w:pPr>
                              <w:pStyle w:val="Nagwek1"/>
                              <w:rPr>
                                <w:rFonts w:ascii="Arial Narrow" w:hAnsi="Arial Narrow"/>
                                <w:color w:val="9CC2E5" w:themeColor="accent1" w:themeTint="99"/>
                              </w:rPr>
                            </w:pPr>
                          </w:p>
                          <w:p w14:paraId="3D4FB072" w14:textId="77777777" w:rsidR="00A8088E" w:rsidRDefault="00A8088E" w:rsidP="00A8088E">
                            <w:pPr>
                              <w:pStyle w:val="Nagwek1"/>
                              <w:rPr>
                                <w:rFonts w:ascii="Arial Narrow" w:hAnsi="Arial Narrow"/>
                                <w:color w:val="9CC2E5" w:themeColor="accent1" w:themeTint="99"/>
                              </w:rPr>
                            </w:pPr>
                          </w:p>
                          <w:p w14:paraId="7B395251" w14:textId="77777777" w:rsidR="006B14BD" w:rsidRDefault="003545B8" w:rsidP="000B274E">
                            <w:pPr>
                              <w:pStyle w:val="Nagwek1"/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 w:rsidRPr="000B274E" w:rsidDel="003545B8">
                              <w:rPr>
                                <w:rFonts w:ascii="Arial Narrow" w:hAnsi="Arial Narrow"/>
                              </w:rPr>
                              <w:t xml:space="preserve"> </w:t>
                            </w:r>
                            <w:proofErr w:type="spellStart"/>
                            <w:r w:rsidR="006B14BD">
                              <w:rPr>
                                <w:rFonts w:ascii="Arial Narrow" w:hAnsi="Arial Narrow"/>
                              </w:rPr>
                              <w:t>Request</w:t>
                            </w:r>
                            <w:proofErr w:type="spellEnd"/>
                            <w:r w:rsidR="006B14BD">
                              <w:rPr>
                                <w:rFonts w:ascii="Arial Narrow" w:hAnsi="Arial Narrow"/>
                              </w:rPr>
                              <w:t xml:space="preserve"> For Information (</w:t>
                            </w:r>
                            <w:r w:rsidR="000F7651">
                              <w:rPr>
                                <w:rFonts w:ascii="Arial Narrow" w:hAnsi="Arial Narrow"/>
                              </w:rPr>
                              <w:t>RFI</w:t>
                            </w:r>
                            <w:r w:rsidR="006B14BD">
                              <w:rPr>
                                <w:rFonts w:ascii="Arial Narrow" w:hAnsi="Arial Narrow"/>
                              </w:rPr>
                              <w:t>)</w:t>
                            </w:r>
                          </w:p>
                          <w:p w14:paraId="30E2DBEA" w14:textId="176F6294" w:rsidR="00A8088E" w:rsidRPr="000B274E" w:rsidRDefault="00A8088E" w:rsidP="000B274E">
                            <w:pPr>
                              <w:pStyle w:val="Nagwek1"/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  <w:r w:rsidRPr="000B274E">
                              <w:rPr>
                                <w:rFonts w:ascii="Arial Narrow" w:hAnsi="Arial Narrow"/>
                              </w:rPr>
                              <w:t xml:space="preserve"> nr </w:t>
                            </w:r>
                            <w:r w:rsidR="00353A22">
                              <w:rPr>
                                <w:rFonts w:ascii="Arial Narrow" w:hAnsi="Arial Narrow"/>
                              </w:rPr>
                              <w:t>PKN/2/</w:t>
                            </w:r>
                            <w:r w:rsidR="00007EB2">
                              <w:rPr>
                                <w:rFonts w:ascii="Arial Narrow" w:hAnsi="Arial Narrow"/>
                              </w:rPr>
                              <w:t>002431</w:t>
                            </w:r>
                            <w:r w:rsidR="00353A22">
                              <w:rPr>
                                <w:rFonts w:ascii="Arial Narrow" w:hAnsi="Arial Narrow"/>
                              </w:rPr>
                              <w:t>/25</w:t>
                            </w:r>
                          </w:p>
                          <w:p w14:paraId="0A1B62FF" w14:textId="77777777" w:rsidR="00A8088E" w:rsidRDefault="00A8088E" w:rsidP="00A8088E">
                            <w:pPr>
                              <w:pBdr>
                                <w:bottom w:val="single" w:sz="12" w:space="1" w:color="A6A6A6" w:themeColor="background1" w:themeShade="A6"/>
                              </w:pBdr>
                              <w:shd w:val="clear" w:color="auto" w:fill="FFFFFF" w:themeFill="background1"/>
                              <w:spacing w:line="360" w:lineRule="auto"/>
                              <w:jc w:val="center"/>
                              <w:rPr>
                                <w:rFonts w:ascii="Arial Narrow" w:hAnsi="Arial Narrow"/>
                                <w:szCs w:val="22"/>
                              </w:rPr>
                            </w:pPr>
                          </w:p>
                          <w:p w14:paraId="57B192F2" w14:textId="77777777" w:rsidR="00A8088E" w:rsidRPr="00D91B67" w:rsidRDefault="00A8088E" w:rsidP="00A8088E">
                            <w:pPr>
                              <w:spacing w:line="280" w:lineRule="exact"/>
                              <w:ind w:firstLine="360"/>
                              <w:rPr>
                                <w:rFonts w:cstheme="minorHAnsi"/>
                                <w:i/>
                                <w:iCs/>
                                <w:sz w:val="20"/>
                              </w:rPr>
                            </w:pPr>
                          </w:p>
                          <w:p w14:paraId="525F449A" w14:textId="77777777" w:rsidR="00A8088E" w:rsidRDefault="00A8088E" w:rsidP="00A8088E">
                            <w:pPr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26"/>
                                <w:szCs w:val="22"/>
                              </w:rPr>
                            </w:pPr>
                          </w:p>
                          <w:p w14:paraId="2BD796FF" w14:textId="77777777" w:rsidR="002A7AE3" w:rsidRDefault="002A7AE3" w:rsidP="00A8088E">
                            <w:pPr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26"/>
                                <w:szCs w:val="22"/>
                              </w:rPr>
                            </w:pPr>
                          </w:p>
                          <w:p w14:paraId="08C88051" w14:textId="77777777" w:rsidR="00A8088E" w:rsidRPr="00162FD2" w:rsidRDefault="00A8088E" w:rsidP="00A8088E">
                            <w:pPr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26"/>
                                <w:szCs w:val="22"/>
                              </w:rPr>
                            </w:pPr>
                          </w:p>
                          <w:p w14:paraId="775B4AB6" w14:textId="7CFDDEFD" w:rsidR="00B0617F" w:rsidRDefault="00B0617F" w:rsidP="008618A9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32"/>
                                <w:szCs w:val="36"/>
                              </w:rPr>
                              <w:t xml:space="preserve">ZEBRANIE INFORMACJI O RYNKU </w:t>
                            </w:r>
                            <w:r w:rsidR="00035AFC"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32"/>
                                <w:szCs w:val="36"/>
                              </w:rPr>
                              <w:t xml:space="preserve">POTENCJALNYCH </w:t>
                            </w:r>
                            <w:r w:rsidR="00965A72"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32"/>
                                <w:szCs w:val="36"/>
                              </w:rPr>
                              <w:t xml:space="preserve">DOSTAWCÓW </w:t>
                            </w:r>
                            <w:r w:rsidR="00692E4C"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32"/>
                                <w:szCs w:val="36"/>
                              </w:rPr>
                              <w:t xml:space="preserve">WODY </w:t>
                            </w:r>
                          </w:p>
                          <w:p w14:paraId="11864F55" w14:textId="03A8A1FE" w:rsidR="00A8088E" w:rsidRPr="00841016" w:rsidRDefault="00190038" w:rsidP="008618A9">
                            <w:pPr>
                              <w:jc w:val="center"/>
                              <w:rPr>
                                <w:rFonts w:ascii="Arial Narrow" w:hAnsi="Arial Narrow"/>
                                <w:sz w:val="26"/>
                              </w:rPr>
                            </w:pPr>
                            <w:r w:rsidRPr="00190038"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32"/>
                                <w:szCs w:val="36"/>
                              </w:rPr>
                              <w:t>POD MARKĄ WŁASNĄ ORLEN</w:t>
                            </w:r>
                          </w:p>
                          <w:p w14:paraId="689E1DA8" w14:textId="77777777" w:rsidR="00A8088E" w:rsidRDefault="00A8088E" w:rsidP="00A8088E">
                            <w:pPr>
                              <w:rPr>
                                <w:rFonts w:ascii="Arial Narrow" w:hAnsi="Arial Narrow"/>
                                <w:color w:val="A6A6A6" w:themeColor="background1" w:themeShade="A6"/>
                                <w:sz w:val="26"/>
                                <w:szCs w:val="22"/>
                              </w:rPr>
                            </w:pPr>
                          </w:p>
                          <w:p w14:paraId="14E4B590" w14:textId="77777777" w:rsidR="00A8088E" w:rsidRDefault="00A8088E" w:rsidP="00A8088E">
                            <w:pPr>
                              <w:rPr>
                                <w:rFonts w:ascii="Arial Narrow" w:hAnsi="Arial Narrow"/>
                                <w:color w:val="A6A6A6" w:themeColor="background1" w:themeShade="A6"/>
                                <w:sz w:val="26"/>
                                <w:szCs w:val="22"/>
                              </w:rPr>
                            </w:pPr>
                          </w:p>
                          <w:p w14:paraId="25160EA2" w14:textId="77777777" w:rsidR="00A8088E" w:rsidRDefault="00A8088E" w:rsidP="00A8088E">
                            <w:pPr>
                              <w:rPr>
                                <w:rFonts w:ascii="Arial Narrow" w:hAnsi="Arial Narrow"/>
                                <w:color w:val="A6A6A6" w:themeColor="background1" w:themeShade="A6"/>
                                <w:sz w:val="26"/>
                                <w:szCs w:val="22"/>
                              </w:rPr>
                            </w:pPr>
                          </w:p>
                          <w:p w14:paraId="5A3C34F7" w14:textId="77777777" w:rsidR="00A8088E" w:rsidRDefault="00A8088E" w:rsidP="00A8088E">
                            <w:pPr>
                              <w:rPr>
                                <w:rFonts w:ascii="Arial Narrow" w:hAnsi="Arial Narrow"/>
                                <w:color w:val="A6A6A6" w:themeColor="background1" w:themeShade="A6"/>
                                <w:sz w:val="26"/>
                                <w:szCs w:val="22"/>
                              </w:rPr>
                            </w:pPr>
                          </w:p>
                          <w:p w14:paraId="52C8D8F2" w14:textId="77777777" w:rsidR="00A8088E" w:rsidRPr="00841016" w:rsidRDefault="00A8088E" w:rsidP="00A8088E">
                            <w:pPr>
                              <w:rPr>
                                <w:rFonts w:ascii="Arial Narrow" w:hAnsi="Arial Narrow"/>
                                <w:color w:val="A6A6A6" w:themeColor="background1" w:themeShade="A6"/>
                                <w:sz w:val="26"/>
                                <w:szCs w:val="22"/>
                              </w:rPr>
                            </w:pPr>
                          </w:p>
                          <w:p w14:paraId="7E37A75C" w14:textId="77777777" w:rsidR="00A8088E" w:rsidRDefault="00A8088E" w:rsidP="00A8088E">
                            <w:pPr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22"/>
                                <w:szCs w:val="22"/>
                              </w:rPr>
                            </w:pPr>
                          </w:p>
                          <w:p w14:paraId="33AAD2CA" w14:textId="7DF8BFF6" w:rsidR="00A8088E" w:rsidRDefault="00A8088E" w:rsidP="00A8088E">
                            <w:pPr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3B656FE4" w14:textId="77777777" w:rsidR="00A8088E" w:rsidRDefault="00A8088E" w:rsidP="00A8088E">
                            <w:pPr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3D8255DF" w14:textId="77777777" w:rsidR="00A8088E" w:rsidRDefault="00A8088E" w:rsidP="00A8088E">
                            <w:pPr>
                              <w:rPr>
                                <w:rFonts w:ascii="Arial Narrow" w:hAnsi="Arial Narrow"/>
                                <w:b/>
                                <w:color w:val="A6A6A6" w:themeColor="background1" w:themeShade="A6"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806918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71.4pt;margin-top:13.2pt;width:463.7pt;height:42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" filled="f" stroked="f">
                <v:textbox inset=",7.2pt,,7.2pt">
                  <w:txbxContent>
                    <w:p w14:paraId="18A99898" w14:textId="77777777" w:rsidR="00A8088E" w:rsidRDefault="00A8088E" w:rsidP="00A8088E">
                      <w:pPr>
                        <w:pStyle w:val="Nagwek1"/>
                        <w:rPr>
                          <w:rFonts w:ascii="Arial Narrow" w:hAnsi="Arial Narrow"/>
                          <w:color w:val="9CC2E5" w:themeColor="accent1" w:themeTint="99"/>
                        </w:rPr>
                      </w:pPr>
                    </w:p>
                    <w:p w14:paraId="3D4FB072" w14:textId="77777777" w:rsidR="00A8088E" w:rsidRDefault="00A8088E" w:rsidP="00A8088E">
                      <w:pPr>
                        <w:pStyle w:val="Nagwek1"/>
                        <w:rPr>
                          <w:rFonts w:ascii="Arial Narrow" w:hAnsi="Arial Narrow"/>
                          <w:color w:val="9CC2E5" w:themeColor="accent1" w:themeTint="99"/>
                        </w:rPr>
                      </w:pPr>
                    </w:p>
                    <w:p w14:paraId="7B395251" w14:textId="77777777" w:rsidR="006B14BD" w:rsidRDefault="003545B8" w:rsidP="000B274E">
                      <w:pPr>
                        <w:pStyle w:val="Nagwek1"/>
                        <w:jc w:val="center"/>
                        <w:rPr>
                          <w:rFonts w:ascii="Arial Narrow" w:hAnsi="Arial Narrow"/>
                        </w:rPr>
                      </w:pPr>
                      <w:r w:rsidRPr="000B274E" w:rsidDel="003545B8">
                        <w:rPr>
                          <w:rFonts w:ascii="Arial Narrow" w:hAnsi="Arial Narrow"/>
                        </w:rPr>
                        <w:t xml:space="preserve"> </w:t>
                      </w:r>
                      <w:proofErr w:type="spellStart"/>
                      <w:r w:rsidR="006B14BD">
                        <w:rPr>
                          <w:rFonts w:ascii="Arial Narrow" w:hAnsi="Arial Narrow"/>
                        </w:rPr>
                        <w:t>Request</w:t>
                      </w:r>
                      <w:proofErr w:type="spellEnd"/>
                      <w:r w:rsidR="006B14BD">
                        <w:rPr>
                          <w:rFonts w:ascii="Arial Narrow" w:hAnsi="Arial Narrow"/>
                        </w:rPr>
                        <w:t xml:space="preserve"> For Information (</w:t>
                      </w:r>
                      <w:r w:rsidR="000F7651">
                        <w:rPr>
                          <w:rFonts w:ascii="Arial Narrow" w:hAnsi="Arial Narrow"/>
                        </w:rPr>
                        <w:t>RFI</w:t>
                      </w:r>
                      <w:r w:rsidR="006B14BD">
                        <w:rPr>
                          <w:rFonts w:ascii="Arial Narrow" w:hAnsi="Arial Narrow"/>
                        </w:rPr>
                        <w:t>)</w:t>
                      </w:r>
                    </w:p>
                    <w:p w14:paraId="30E2DBEA" w14:textId="176F6294" w:rsidR="00A8088E" w:rsidRPr="000B274E" w:rsidRDefault="00A8088E" w:rsidP="000B274E">
                      <w:pPr>
                        <w:pStyle w:val="Nagwek1"/>
                        <w:jc w:val="center"/>
                        <w:rPr>
                          <w:rFonts w:ascii="Arial Narrow" w:hAnsi="Arial Narrow"/>
                        </w:rPr>
                      </w:pPr>
                      <w:r w:rsidRPr="000B274E">
                        <w:rPr>
                          <w:rFonts w:ascii="Arial Narrow" w:hAnsi="Arial Narrow"/>
                        </w:rPr>
                        <w:t xml:space="preserve"> nr </w:t>
                      </w:r>
                      <w:r w:rsidR="00353A22">
                        <w:rPr>
                          <w:rFonts w:ascii="Arial Narrow" w:hAnsi="Arial Narrow"/>
                        </w:rPr>
                        <w:t>PKN/2/</w:t>
                      </w:r>
                      <w:r w:rsidR="00007EB2">
                        <w:rPr>
                          <w:rFonts w:ascii="Arial Narrow" w:hAnsi="Arial Narrow"/>
                        </w:rPr>
                        <w:t>002431</w:t>
                      </w:r>
                      <w:r w:rsidR="00353A22">
                        <w:rPr>
                          <w:rFonts w:ascii="Arial Narrow" w:hAnsi="Arial Narrow"/>
                        </w:rPr>
                        <w:t>/25</w:t>
                      </w:r>
                    </w:p>
                    <w:p w14:paraId="0A1B62FF" w14:textId="77777777" w:rsidR="00A8088E" w:rsidRDefault="00A8088E" w:rsidP="00A8088E">
                      <w:pPr>
                        <w:pBdr>
                          <w:bottom w:val="single" w:sz="12" w:space="1" w:color="A6A6A6" w:themeColor="background1" w:themeShade="A6"/>
                        </w:pBdr>
                        <w:shd w:val="clear" w:color="auto" w:fill="FFFFFF" w:themeFill="background1"/>
                        <w:spacing w:line="360" w:lineRule="auto"/>
                        <w:jc w:val="center"/>
                        <w:rPr>
                          <w:rFonts w:ascii="Arial Narrow" w:hAnsi="Arial Narrow"/>
                          <w:szCs w:val="22"/>
                        </w:rPr>
                      </w:pPr>
                    </w:p>
                    <w:p w14:paraId="57B192F2" w14:textId="77777777" w:rsidR="00A8088E" w:rsidRPr="00D91B67" w:rsidRDefault="00A8088E" w:rsidP="00A8088E">
                      <w:pPr>
                        <w:spacing w:line="280" w:lineRule="exact"/>
                        <w:ind w:firstLine="360"/>
                        <w:rPr>
                          <w:rFonts w:cstheme="minorHAnsi"/>
                          <w:i/>
                          <w:iCs/>
                          <w:sz w:val="20"/>
                        </w:rPr>
                      </w:pPr>
                    </w:p>
                    <w:p w14:paraId="525F449A" w14:textId="77777777" w:rsidR="00A8088E" w:rsidRDefault="00A8088E" w:rsidP="00A8088E">
                      <w:pPr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26"/>
                          <w:szCs w:val="22"/>
                        </w:rPr>
                      </w:pPr>
                    </w:p>
                    <w:p w14:paraId="2BD796FF" w14:textId="77777777" w:rsidR="002A7AE3" w:rsidRDefault="002A7AE3" w:rsidP="00A8088E">
                      <w:pPr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26"/>
                          <w:szCs w:val="22"/>
                        </w:rPr>
                      </w:pPr>
                    </w:p>
                    <w:p w14:paraId="08C88051" w14:textId="77777777" w:rsidR="00A8088E" w:rsidRPr="00162FD2" w:rsidRDefault="00A8088E" w:rsidP="00A8088E">
                      <w:pPr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26"/>
                          <w:szCs w:val="22"/>
                        </w:rPr>
                      </w:pPr>
                    </w:p>
                    <w:p w14:paraId="775B4AB6" w14:textId="7CFDDEFD" w:rsidR="00B0617F" w:rsidRDefault="00B0617F" w:rsidP="008618A9">
                      <w:pPr>
                        <w:jc w:val="center"/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32"/>
                          <w:szCs w:val="36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32"/>
                          <w:szCs w:val="36"/>
                        </w:rPr>
                        <w:t xml:space="preserve">ZEBRANIE INFORMACJI O RYNKU </w:t>
                      </w:r>
                      <w:r w:rsidR="00035AFC"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32"/>
                          <w:szCs w:val="36"/>
                        </w:rPr>
                        <w:t xml:space="preserve">POTENCJALNYCH </w:t>
                      </w:r>
                      <w:r w:rsidR="00965A72"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32"/>
                          <w:szCs w:val="36"/>
                        </w:rPr>
                        <w:t xml:space="preserve">DOSTAWCÓW </w:t>
                      </w:r>
                      <w:r w:rsidR="00692E4C"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32"/>
                          <w:szCs w:val="36"/>
                        </w:rPr>
                        <w:t xml:space="preserve">WODY </w:t>
                      </w:r>
                    </w:p>
                    <w:p w14:paraId="11864F55" w14:textId="03A8A1FE" w:rsidR="00A8088E" w:rsidRPr="00841016" w:rsidRDefault="00190038" w:rsidP="008618A9">
                      <w:pPr>
                        <w:jc w:val="center"/>
                        <w:rPr>
                          <w:rFonts w:ascii="Arial Narrow" w:hAnsi="Arial Narrow"/>
                          <w:sz w:val="26"/>
                        </w:rPr>
                      </w:pPr>
                      <w:r w:rsidRPr="00190038"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32"/>
                          <w:szCs w:val="36"/>
                        </w:rPr>
                        <w:t>POD MARKĄ WŁASNĄ ORLEN</w:t>
                      </w:r>
                    </w:p>
                    <w:p w14:paraId="689E1DA8" w14:textId="77777777" w:rsidR="00A8088E" w:rsidRDefault="00A8088E" w:rsidP="00A8088E">
                      <w:pPr>
                        <w:rPr>
                          <w:rFonts w:ascii="Arial Narrow" w:hAnsi="Arial Narrow"/>
                          <w:color w:val="A6A6A6" w:themeColor="background1" w:themeShade="A6"/>
                          <w:sz w:val="26"/>
                          <w:szCs w:val="22"/>
                        </w:rPr>
                      </w:pPr>
                    </w:p>
                    <w:p w14:paraId="14E4B590" w14:textId="77777777" w:rsidR="00A8088E" w:rsidRDefault="00A8088E" w:rsidP="00A8088E">
                      <w:pPr>
                        <w:rPr>
                          <w:rFonts w:ascii="Arial Narrow" w:hAnsi="Arial Narrow"/>
                          <w:color w:val="A6A6A6" w:themeColor="background1" w:themeShade="A6"/>
                          <w:sz w:val="26"/>
                          <w:szCs w:val="22"/>
                        </w:rPr>
                      </w:pPr>
                    </w:p>
                    <w:p w14:paraId="25160EA2" w14:textId="77777777" w:rsidR="00A8088E" w:rsidRDefault="00A8088E" w:rsidP="00A8088E">
                      <w:pPr>
                        <w:rPr>
                          <w:rFonts w:ascii="Arial Narrow" w:hAnsi="Arial Narrow"/>
                          <w:color w:val="A6A6A6" w:themeColor="background1" w:themeShade="A6"/>
                          <w:sz w:val="26"/>
                          <w:szCs w:val="22"/>
                        </w:rPr>
                      </w:pPr>
                    </w:p>
                    <w:p w14:paraId="5A3C34F7" w14:textId="77777777" w:rsidR="00A8088E" w:rsidRDefault="00A8088E" w:rsidP="00A8088E">
                      <w:pPr>
                        <w:rPr>
                          <w:rFonts w:ascii="Arial Narrow" w:hAnsi="Arial Narrow"/>
                          <w:color w:val="A6A6A6" w:themeColor="background1" w:themeShade="A6"/>
                          <w:sz w:val="26"/>
                          <w:szCs w:val="22"/>
                        </w:rPr>
                      </w:pPr>
                    </w:p>
                    <w:p w14:paraId="52C8D8F2" w14:textId="77777777" w:rsidR="00A8088E" w:rsidRPr="00841016" w:rsidRDefault="00A8088E" w:rsidP="00A8088E">
                      <w:pPr>
                        <w:rPr>
                          <w:rFonts w:ascii="Arial Narrow" w:hAnsi="Arial Narrow"/>
                          <w:color w:val="A6A6A6" w:themeColor="background1" w:themeShade="A6"/>
                          <w:sz w:val="26"/>
                          <w:szCs w:val="22"/>
                        </w:rPr>
                      </w:pPr>
                    </w:p>
                    <w:p w14:paraId="7E37A75C" w14:textId="77777777" w:rsidR="00A8088E" w:rsidRDefault="00A8088E" w:rsidP="00A8088E">
                      <w:pPr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22"/>
                          <w:szCs w:val="22"/>
                        </w:rPr>
                      </w:pPr>
                    </w:p>
                    <w:p w14:paraId="33AAD2CA" w14:textId="7DF8BFF6" w:rsidR="00A8088E" w:rsidRDefault="00A8088E" w:rsidP="00A8088E">
                      <w:pPr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22"/>
                          <w:szCs w:val="22"/>
                          <w:u w:val="single"/>
                        </w:rPr>
                      </w:pPr>
                    </w:p>
                    <w:p w14:paraId="3B656FE4" w14:textId="77777777" w:rsidR="00A8088E" w:rsidRDefault="00A8088E" w:rsidP="00A8088E">
                      <w:pPr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22"/>
                          <w:szCs w:val="22"/>
                          <w:u w:val="single"/>
                        </w:rPr>
                      </w:pPr>
                    </w:p>
                    <w:p w14:paraId="3D8255DF" w14:textId="77777777" w:rsidR="00A8088E" w:rsidRDefault="00A8088E" w:rsidP="00A8088E">
                      <w:pPr>
                        <w:rPr>
                          <w:rFonts w:ascii="Arial Narrow" w:hAnsi="Arial Narrow"/>
                          <w:b/>
                          <w:color w:val="A6A6A6" w:themeColor="background1" w:themeShade="A6"/>
                          <w:sz w:val="22"/>
                          <w:szCs w:val="22"/>
                          <w:u w:val="single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2652AC6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2E26D029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220C93D5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57900B2C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4C098B0C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25283310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123BAF47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16BFEEB1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5C34C31B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6F2DD599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4C6832E9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5475F6E0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4C8CCE3C" w14:textId="77777777" w:rsidR="00A8088E" w:rsidRPr="00CA2F10" w:rsidRDefault="00A8088E" w:rsidP="00A8088E">
      <w:pPr>
        <w:spacing w:line="280" w:lineRule="exact"/>
        <w:rPr>
          <w:rFonts w:cs="Arial"/>
          <w:i/>
          <w:sz w:val="20"/>
        </w:rPr>
      </w:pPr>
    </w:p>
    <w:p w14:paraId="50D0ABFD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7062DABB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1B6E1F43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6AB21365" w14:textId="77777777" w:rsidR="00A8088E" w:rsidRPr="00CA2F10" w:rsidRDefault="00A8088E" w:rsidP="00A8088E">
      <w:pPr>
        <w:spacing w:line="280" w:lineRule="exact"/>
        <w:ind w:firstLine="360"/>
        <w:rPr>
          <w:rFonts w:cs="Arial"/>
          <w:i/>
          <w:sz w:val="20"/>
        </w:rPr>
      </w:pPr>
    </w:p>
    <w:p w14:paraId="4C9F0386" w14:textId="77777777" w:rsidR="0051091B" w:rsidRPr="00CA2F10" w:rsidRDefault="0051091B" w:rsidP="00BA1815">
      <w:pPr>
        <w:pBdr>
          <w:bottom w:val="single" w:sz="12" w:space="31" w:color="A6A6A6" w:themeColor="background1" w:themeShade="A6"/>
        </w:pBdr>
        <w:shd w:val="clear" w:color="auto" w:fill="FFFFFF" w:themeFill="background1"/>
        <w:spacing w:line="360" w:lineRule="auto"/>
        <w:jc w:val="center"/>
        <w:rPr>
          <w:rFonts w:cs="Arial"/>
          <w:szCs w:val="22"/>
        </w:rPr>
      </w:pPr>
    </w:p>
    <w:p w14:paraId="0B5712DC" w14:textId="77777777" w:rsidR="0051091B" w:rsidRPr="00CA2F10" w:rsidRDefault="0051091B" w:rsidP="00BA1815">
      <w:pPr>
        <w:pBdr>
          <w:bottom w:val="single" w:sz="12" w:space="31" w:color="A6A6A6" w:themeColor="background1" w:themeShade="A6"/>
        </w:pBdr>
        <w:shd w:val="clear" w:color="auto" w:fill="FFFFFF" w:themeFill="background1"/>
        <w:spacing w:line="360" w:lineRule="auto"/>
        <w:jc w:val="center"/>
        <w:rPr>
          <w:rFonts w:cs="Arial"/>
          <w:szCs w:val="22"/>
        </w:rPr>
      </w:pPr>
    </w:p>
    <w:p w14:paraId="267B39F8" w14:textId="77777777" w:rsidR="0051091B" w:rsidRPr="00CA2F10" w:rsidRDefault="0051091B" w:rsidP="00BA1815">
      <w:pPr>
        <w:pBdr>
          <w:bottom w:val="single" w:sz="12" w:space="31" w:color="A6A6A6" w:themeColor="background1" w:themeShade="A6"/>
        </w:pBdr>
        <w:shd w:val="clear" w:color="auto" w:fill="FFFFFF" w:themeFill="background1"/>
        <w:spacing w:line="360" w:lineRule="auto"/>
        <w:jc w:val="center"/>
        <w:rPr>
          <w:rFonts w:cs="Arial"/>
          <w:szCs w:val="22"/>
        </w:rPr>
      </w:pPr>
    </w:p>
    <w:p w14:paraId="606BB3D6" w14:textId="77777777" w:rsidR="0051091B" w:rsidRPr="00CA2F10" w:rsidRDefault="0051091B" w:rsidP="00BA1815">
      <w:pPr>
        <w:pBdr>
          <w:bottom w:val="single" w:sz="12" w:space="31" w:color="A6A6A6" w:themeColor="background1" w:themeShade="A6"/>
        </w:pBdr>
        <w:shd w:val="clear" w:color="auto" w:fill="FFFFFF" w:themeFill="background1"/>
        <w:spacing w:line="360" w:lineRule="auto"/>
        <w:jc w:val="center"/>
        <w:rPr>
          <w:rFonts w:cs="Arial"/>
          <w:szCs w:val="22"/>
        </w:rPr>
      </w:pPr>
    </w:p>
    <w:p w14:paraId="1EDF034B" w14:textId="77777777" w:rsidR="0051091B" w:rsidRPr="00CA2F10" w:rsidRDefault="0051091B" w:rsidP="00BA1815">
      <w:pPr>
        <w:pBdr>
          <w:bottom w:val="single" w:sz="12" w:space="31" w:color="A6A6A6" w:themeColor="background1" w:themeShade="A6"/>
        </w:pBdr>
        <w:shd w:val="clear" w:color="auto" w:fill="FFFFFF" w:themeFill="background1"/>
        <w:spacing w:line="360" w:lineRule="auto"/>
        <w:jc w:val="center"/>
        <w:rPr>
          <w:rFonts w:cs="Arial"/>
          <w:szCs w:val="22"/>
        </w:rPr>
      </w:pPr>
    </w:p>
    <w:p w14:paraId="6C8E12F5" w14:textId="77777777" w:rsidR="0051091B" w:rsidRPr="00CA2F10" w:rsidRDefault="0051091B" w:rsidP="00BA1815">
      <w:pPr>
        <w:pBdr>
          <w:bottom w:val="single" w:sz="12" w:space="31" w:color="A6A6A6" w:themeColor="background1" w:themeShade="A6"/>
        </w:pBdr>
        <w:shd w:val="clear" w:color="auto" w:fill="FFFFFF" w:themeFill="background1"/>
        <w:spacing w:line="360" w:lineRule="auto"/>
        <w:jc w:val="center"/>
        <w:rPr>
          <w:rFonts w:cs="Arial"/>
          <w:szCs w:val="22"/>
        </w:rPr>
      </w:pPr>
    </w:p>
    <w:p w14:paraId="217A427B" w14:textId="77777777" w:rsidR="00A8088E" w:rsidRPr="00CA2F10" w:rsidRDefault="00A8088E" w:rsidP="0026218C">
      <w:pPr>
        <w:tabs>
          <w:tab w:val="left" w:pos="284"/>
        </w:tabs>
        <w:spacing w:before="60" w:line="360" w:lineRule="auto"/>
        <w:jc w:val="both"/>
        <w:rPr>
          <w:rFonts w:cs="Arial"/>
          <w:szCs w:val="22"/>
        </w:rPr>
      </w:pPr>
    </w:p>
    <w:p w14:paraId="6A553DBA" w14:textId="77777777" w:rsidR="002A7AE3" w:rsidRPr="00CA2F10" w:rsidRDefault="002A7AE3" w:rsidP="0026218C">
      <w:pPr>
        <w:tabs>
          <w:tab w:val="left" w:pos="284"/>
        </w:tabs>
        <w:spacing w:before="60" w:line="360" w:lineRule="auto"/>
        <w:jc w:val="both"/>
        <w:rPr>
          <w:rFonts w:cs="Arial"/>
          <w:szCs w:val="22"/>
        </w:rPr>
      </w:pPr>
    </w:p>
    <w:p w14:paraId="632DE8A0" w14:textId="77777777" w:rsidR="00B227BD" w:rsidRPr="00CA2F10" w:rsidRDefault="00B227BD" w:rsidP="0026218C">
      <w:pPr>
        <w:tabs>
          <w:tab w:val="left" w:pos="284"/>
        </w:tabs>
        <w:spacing w:before="60" w:line="360" w:lineRule="auto"/>
        <w:jc w:val="both"/>
        <w:rPr>
          <w:rFonts w:cs="Arial"/>
          <w:sz w:val="20"/>
          <w:szCs w:val="22"/>
        </w:rPr>
      </w:pPr>
    </w:p>
    <w:p w14:paraId="66A15D72" w14:textId="7DB5E77B" w:rsidR="00534B0B" w:rsidRPr="00692E4C" w:rsidRDefault="001904EC" w:rsidP="00692E4C">
      <w:pPr>
        <w:tabs>
          <w:tab w:val="left" w:pos="284"/>
          <w:tab w:val="left" w:pos="6077"/>
        </w:tabs>
        <w:spacing w:before="60" w:line="360" w:lineRule="auto"/>
        <w:jc w:val="both"/>
        <w:rPr>
          <w:rFonts w:cs="Arial"/>
          <w:color w:val="FF0000"/>
          <w:sz w:val="20"/>
          <w:szCs w:val="22"/>
        </w:rPr>
      </w:pPr>
      <w:r w:rsidRPr="00CA2F10">
        <w:rPr>
          <w:rFonts w:cs="Arial"/>
          <w:sz w:val="20"/>
          <w:szCs w:val="22"/>
        </w:rPr>
        <w:t xml:space="preserve">Warszawa, </w:t>
      </w:r>
      <w:r w:rsidRPr="00007EB2">
        <w:rPr>
          <w:rFonts w:cs="Arial"/>
          <w:sz w:val="20"/>
          <w:szCs w:val="22"/>
        </w:rPr>
        <w:t xml:space="preserve">dnia </w:t>
      </w:r>
      <w:r w:rsidR="00007EB2" w:rsidRPr="00007EB2">
        <w:rPr>
          <w:rFonts w:cs="Arial"/>
          <w:sz w:val="20"/>
          <w:szCs w:val="22"/>
        </w:rPr>
        <w:t>17</w:t>
      </w:r>
      <w:r w:rsidR="00692E4C" w:rsidRPr="00007EB2">
        <w:rPr>
          <w:rFonts w:cs="Arial"/>
          <w:sz w:val="20"/>
          <w:szCs w:val="22"/>
        </w:rPr>
        <w:t>.06</w:t>
      </w:r>
      <w:r w:rsidR="00D018F3" w:rsidRPr="00007EB2">
        <w:rPr>
          <w:rFonts w:cs="Arial"/>
          <w:sz w:val="20"/>
          <w:szCs w:val="22"/>
        </w:rPr>
        <w:t>.2025</w:t>
      </w:r>
      <w:r w:rsidR="00692E4C">
        <w:rPr>
          <w:rFonts w:cs="Arial"/>
          <w:color w:val="FF0000"/>
          <w:sz w:val="20"/>
          <w:szCs w:val="22"/>
        </w:rPr>
        <w:tab/>
      </w:r>
    </w:p>
    <w:p w14:paraId="12041047" w14:textId="77777777" w:rsidR="002D3620" w:rsidRPr="00CA2F10" w:rsidRDefault="002D3620" w:rsidP="00534B0B">
      <w:pPr>
        <w:pStyle w:val="Default"/>
        <w:tabs>
          <w:tab w:val="left" w:pos="284"/>
        </w:tabs>
        <w:spacing w:before="60" w:line="360" w:lineRule="auto"/>
        <w:jc w:val="center"/>
        <w:rPr>
          <w:rFonts w:ascii="Arial" w:hAnsi="Arial" w:cs="Arial"/>
          <w:i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D3620" w:rsidRPr="00CA2F10" w14:paraId="012E34B4" w14:textId="77777777" w:rsidTr="0077764A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0F13940" w14:textId="77777777" w:rsidR="002D3620" w:rsidRPr="00CA2F10" w:rsidRDefault="002D3620" w:rsidP="00EF24B2">
            <w:pPr>
              <w:pStyle w:val="Style3"/>
              <w:widowControl/>
              <w:numPr>
                <w:ilvl w:val="0"/>
                <w:numId w:val="2"/>
              </w:numPr>
              <w:tabs>
                <w:tab w:val="left" w:pos="426"/>
              </w:tabs>
              <w:spacing w:before="60" w:line="276" w:lineRule="auto"/>
              <w:ind w:left="425" w:hanging="425"/>
              <w:rPr>
                <w:rFonts w:ascii="Arial" w:hAnsi="Arial" w:cs="Arial"/>
                <w:b/>
                <w:sz w:val="20"/>
                <w:szCs w:val="20"/>
              </w:rPr>
            </w:pPr>
            <w:r w:rsidRPr="00CA2F10">
              <w:rPr>
                <w:rStyle w:val="FontStyle20"/>
                <w:rFonts w:ascii="Arial" w:hAnsi="Arial" w:cs="Arial"/>
                <w:b/>
                <w:iCs/>
                <w:sz w:val="20"/>
              </w:rPr>
              <w:lastRenderedPageBreak/>
              <w:t>INFORMACJE OGÓLNE</w:t>
            </w:r>
          </w:p>
        </w:tc>
      </w:tr>
    </w:tbl>
    <w:p w14:paraId="151148D2" w14:textId="5B4858F3" w:rsidR="000B274E" w:rsidRDefault="004B2B22" w:rsidP="004B2B22">
      <w:pPr>
        <w:pStyle w:val="Default"/>
        <w:tabs>
          <w:tab w:val="left" w:pos="284"/>
        </w:tabs>
        <w:spacing w:before="60" w:line="360" w:lineRule="auto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Przedmiotem</w:t>
      </w:r>
      <w:r w:rsidRPr="00CA2F10">
        <w:rPr>
          <w:rFonts w:ascii="Arial" w:hAnsi="Arial" w:cs="Arial"/>
          <w:color w:val="000000" w:themeColor="text1"/>
          <w:sz w:val="20"/>
        </w:rPr>
        <w:t xml:space="preserve"> niniejszego </w:t>
      </w:r>
      <w:r w:rsidR="002C7D44">
        <w:rPr>
          <w:rFonts w:ascii="Arial" w:hAnsi="Arial" w:cs="Arial"/>
          <w:color w:val="000000" w:themeColor="text1"/>
          <w:sz w:val="20"/>
        </w:rPr>
        <w:t>Postępowania</w:t>
      </w:r>
      <w:r w:rsidR="00195342">
        <w:rPr>
          <w:rFonts w:ascii="Arial" w:hAnsi="Arial" w:cs="Arial"/>
          <w:color w:val="000000" w:themeColor="text1"/>
          <w:sz w:val="20"/>
        </w:rPr>
        <w:t xml:space="preserve"> </w:t>
      </w:r>
      <w:r w:rsidR="002C7D44">
        <w:rPr>
          <w:rFonts w:ascii="Arial" w:hAnsi="Arial" w:cs="Arial"/>
          <w:color w:val="000000" w:themeColor="text1"/>
          <w:sz w:val="20"/>
        </w:rPr>
        <w:t>(dalej: „RFI</w:t>
      </w:r>
      <w:r w:rsidRPr="00CA2F10">
        <w:rPr>
          <w:rFonts w:ascii="Arial" w:hAnsi="Arial" w:cs="Arial"/>
          <w:color w:val="000000" w:themeColor="text1"/>
          <w:sz w:val="20"/>
        </w:rPr>
        <w:t xml:space="preserve">” lub „Postępowanie”) jest </w:t>
      </w:r>
      <w:r w:rsidR="002C7D44">
        <w:rPr>
          <w:rFonts w:ascii="Arial" w:hAnsi="Arial" w:cs="Arial"/>
          <w:color w:val="000000" w:themeColor="text1"/>
          <w:sz w:val="20"/>
        </w:rPr>
        <w:t>zebranie informacji z rynku o</w:t>
      </w:r>
      <w:r w:rsidR="00842FB6">
        <w:rPr>
          <w:rFonts w:ascii="Arial" w:hAnsi="Arial" w:cs="Arial"/>
          <w:color w:val="000000" w:themeColor="text1"/>
          <w:sz w:val="20"/>
        </w:rPr>
        <w:t xml:space="preserve"> Do</w:t>
      </w:r>
      <w:r w:rsidR="002C0350">
        <w:rPr>
          <w:rFonts w:ascii="Arial" w:hAnsi="Arial" w:cs="Arial"/>
          <w:color w:val="000000" w:themeColor="text1"/>
          <w:sz w:val="20"/>
        </w:rPr>
        <w:t xml:space="preserve">stawcach wody </w:t>
      </w:r>
      <w:r w:rsidR="002C7D44">
        <w:rPr>
          <w:rFonts w:ascii="Arial" w:hAnsi="Arial" w:cs="Arial"/>
          <w:color w:val="000000" w:themeColor="text1"/>
          <w:sz w:val="20"/>
        </w:rPr>
        <w:t xml:space="preserve">oraz </w:t>
      </w:r>
      <w:r w:rsidRPr="00CA2F10">
        <w:rPr>
          <w:rFonts w:ascii="Arial" w:hAnsi="Arial" w:cs="Arial"/>
          <w:color w:val="000000" w:themeColor="text1"/>
          <w:sz w:val="20"/>
        </w:rPr>
        <w:t>wyłonienie</w:t>
      </w:r>
      <w:r w:rsidR="007D3C1C">
        <w:rPr>
          <w:rFonts w:ascii="Arial" w:hAnsi="Arial" w:cs="Arial"/>
          <w:color w:val="000000" w:themeColor="text1"/>
          <w:sz w:val="20"/>
        </w:rPr>
        <w:t>,</w:t>
      </w:r>
      <w:r w:rsidRPr="00CA2F10">
        <w:rPr>
          <w:rFonts w:ascii="Arial" w:hAnsi="Arial" w:cs="Arial"/>
          <w:color w:val="000000" w:themeColor="text1"/>
          <w:sz w:val="20"/>
        </w:rPr>
        <w:t xml:space="preserve"> </w:t>
      </w:r>
      <w:r w:rsidR="007D3C1C">
        <w:rPr>
          <w:rFonts w:ascii="Arial" w:hAnsi="Arial" w:cs="Arial"/>
          <w:color w:val="000000" w:themeColor="text1"/>
          <w:sz w:val="20"/>
        </w:rPr>
        <w:t xml:space="preserve">na </w:t>
      </w:r>
      <w:r w:rsidRPr="00CA2F10">
        <w:rPr>
          <w:rFonts w:ascii="Arial" w:hAnsi="Arial" w:cs="Arial"/>
          <w:color w:val="000000" w:themeColor="text1"/>
          <w:sz w:val="20"/>
        </w:rPr>
        <w:t>profesjonaln</w:t>
      </w:r>
      <w:r w:rsidR="008618A9">
        <w:rPr>
          <w:rFonts w:ascii="Arial" w:hAnsi="Arial" w:cs="Arial"/>
          <w:color w:val="000000" w:themeColor="text1"/>
          <w:sz w:val="20"/>
        </w:rPr>
        <w:t>ych</w:t>
      </w:r>
      <w:r w:rsidRPr="00CA2F10">
        <w:rPr>
          <w:rFonts w:ascii="Arial" w:hAnsi="Arial" w:cs="Arial"/>
          <w:color w:val="000000" w:themeColor="text1"/>
          <w:sz w:val="20"/>
        </w:rPr>
        <w:t xml:space="preserve"> i konkurencyjn</w:t>
      </w:r>
      <w:r w:rsidR="008618A9">
        <w:rPr>
          <w:rFonts w:ascii="Arial" w:hAnsi="Arial" w:cs="Arial"/>
          <w:color w:val="000000" w:themeColor="text1"/>
          <w:sz w:val="20"/>
        </w:rPr>
        <w:t>ych</w:t>
      </w:r>
      <w:r w:rsidR="007D3C1C">
        <w:rPr>
          <w:rFonts w:ascii="Arial" w:hAnsi="Arial" w:cs="Arial"/>
          <w:color w:val="000000" w:themeColor="text1"/>
          <w:sz w:val="20"/>
        </w:rPr>
        <w:t xml:space="preserve"> </w:t>
      </w:r>
      <w:r w:rsidRPr="00CA2F10">
        <w:rPr>
          <w:rFonts w:ascii="Arial" w:hAnsi="Arial" w:cs="Arial"/>
          <w:color w:val="000000" w:themeColor="text1"/>
          <w:sz w:val="20"/>
        </w:rPr>
        <w:t>warunkach rynkowych</w:t>
      </w:r>
      <w:r w:rsidR="00FB3967">
        <w:rPr>
          <w:rFonts w:ascii="Arial" w:hAnsi="Arial" w:cs="Arial"/>
          <w:color w:val="000000" w:themeColor="text1"/>
          <w:sz w:val="20"/>
        </w:rPr>
        <w:t xml:space="preserve"> potencjalnych </w:t>
      </w:r>
      <w:r w:rsidR="00E70DA3">
        <w:rPr>
          <w:rFonts w:ascii="Arial" w:hAnsi="Arial" w:cs="Arial"/>
          <w:color w:val="000000" w:themeColor="text1"/>
          <w:sz w:val="20"/>
        </w:rPr>
        <w:t>Dostawc</w:t>
      </w:r>
      <w:r w:rsidR="008618A9">
        <w:rPr>
          <w:rFonts w:ascii="Arial" w:hAnsi="Arial" w:cs="Arial"/>
          <w:color w:val="000000" w:themeColor="text1"/>
          <w:sz w:val="20"/>
        </w:rPr>
        <w:t>ów</w:t>
      </w:r>
      <w:r w:rsidR="007D3C1C">
        <w:rPr>
          <w:rFonts w:ascii="Arial" w:hAnsi="Arial" w:cs="Arial"/>
          <w:color w:val="000000" w:themeColor="text1"/>
          <w:sz w:val="20"/>
        </w:rPr>
        <w:t xml:space="preserve"> </w:t>
      </w:r>
      <w:r w:rsidR="00692E4C">
        <w:rPr>
          <w:rFonts w:ascii="Arial" w:hAnsi="Arial" w:cs="Arial"/>
          <w:color w:val="000000" w:themeColor="text1"/>
          <w:sz w:val="20"/>
        </w:rPr>
        <w:t>wody</w:t>
      </w:r>
      <w:r w:rsidR="00195342">
        <w:rPr>
          <w:rFonts w:ascii="Arial" w:hAnsi="Arial" w:cs="Arial"/>
          <w:color w:val="000000" w:themeColor="text1"/>
          <w:sz w:val="20"/>
        </w:rPr>
        <w:t xml:space="preserve"> </w:t>
      </w:r>
      <w:r w:rsidRPr="00CA2F10">
        <w:rPr>
          <w:rFonts w:ascii="Arial" w:hAnsi="Arial" w:cs="Arial"/>
          <w:color w:val="000000" w:themeColor="text1"/>
          <w:sz w:val="20"/>
        </w:rPr>
        <w:t>pod marką własną należącą do ORLEN S.A. (dalej „ORLEN” lub "Zleceniodawca").</w:t>
      </w:r>
      <w:r w:rsidR="00195342">
        <w:rPr>
          <w:rFonts w:ascii="Arial" w:hAnsi="Arial" w:cs="Arial"/>
          <w:color w:val="000000" w:themeColor="text1"/>
          <w:sz w:val="20"/>
        </w:rPr>
        <w:t xml:space="preserve"> </w:t>
      </w:r>
    </w:p>
    <w:p w14:paraId="554034FD" w14:textId="66F3EB0C" w:rsidR="00D306DB" w:rsidRPr="004B2B22" w:rsidRDefault="004B2B22" w:rsidP="004B2B22">
      <w:pPr>
        <w:pStyle w:val="Default"/>
        <w:tabs>
          <w:tab w:val="left" w:pos="284"/>
        </w:tabs>
        <w:spacing w:before="60" w:line="360" w:lineRule="auto"/>
        <w:jc w:val="both"/>
        <w:rPr>
          <w:rStyle w:val="FontStyle20"/>
          <w:rFonts w:ascii="Arial" w:hAnsi="Arial" w:cs="Arial"/>
          <w:color w:val="000000" w:themeColor="text1"/>
          <w:sz w:val="20"/>
          <w:szCs w:val="24"/>
        </w:rPr>
      </w:pPr>
      <w:r w:rsidRPr="00CA2F10">
        <w:rPr>
          <w:rFonts w:ascii="Arial" w:hAnsi="Arial" w:cs="Arial"/>
          <w:color w:val="000000" w:themeColor="text1"/>
          <w:sz w:val="20"/>
        </w:rPr>
        <w:t xml:space="preserve">ORLEN dąży do połączenia swojej wiedzy i doświadczenia w zarządzaniu punktami sprzedaży detalicznej z doświadczeniem i wiedzą Oferenta w zakresie wytwarzania Produktów. </w:t>
      </w:r>
    </w:p>
    <w:p w14:paraId="552FD137" w14:textId="77777777" w:rsidR="00353A22" w:rsidRDefault="00FA5958" w:rsidP="00DA2BA0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 w:rsidRPr="00DC5EBA">
        <w:rPr>
          <w:rStyle w:val="FontStyle20"/>
          <w:rFonts w:ascii="Arial" w:hAnsi="Arial" w:cs="Arial"/>
          <w:color w:val="auto"/>
          <w:sz w:val="20"/>
        </w:rPr>
        <w:t>P</w:t>
      </w:r>
      <w:r w:rsidR="004B014B">
        <w:rPr>
          <w:rStyle w:val="FontStyle20"/>
          <w:rFonts w:ascii="Arial" w:hAnsi="Arial" w:cs="Arial"/>
          <w:color w:val="auto"/>
          <w:sz w:val="20"/>
        </w:rPr>
        <w:t xml:space="preserve">ostępowanie </w:t>
      </w:r>
      <w:r w:rsidRPr="00DC5EBA">
        <w:rPr>
          <w:rStyle w:val="FontStyle20"/>
          <w:rFonts w:ascii="Arial" w:hAnsi="Arial" w:cs="Arial"/>
          <w:color w:val="auto"/>
          <w:sz w:val="20"/>
        </w:rPr>
        <w:t>ma na celu zebranie informacji o charakterze formalnym, technicznym i handlowym</w:t>
      </w:r>
      <w:r w:rsidR="004B2B22">
        <w:rPr>
          <w:rStyle w:val="FontStyle20"/>
          <w:rFonts w:ascii="Arial" w:hAnsi="Arial" w:cs="Arial"/>
          <w:color w:val="auto"/>
          <w:sz w:val="20"/>
        </w:rPr>
        <w:t>.</w:t>
      </w:r>
      <w:r w:rsidRPr="00DC5EBA">
        <w:rPr>
          <w:rStyle w:val="FontStyle20"/>
          <w:rFonts w:ascii="Arial" w:hAnsi="Arial" w:cs="Arial"/>
          <w:color w:val="auto"/>
          <w:sz w:val="20"/>
        </w:rPr>
        <w:t xml:space="preserve"> </w:t>
      </w:r>
    </w:p>
    <w:p w14:paraId="48A10B5E" w14:textId="77777777" w:rsidR="00353A22" w:rsidRDefault="00353A22" w:rsidP="00DA2BA0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</w:p>
    <w:p w14:paraId="1AEC1745" w14:textId="653E0311" w:rsidR="0079491A" w:rsidRDefault="000B274E" w:rsidP="00DA2BA0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>
        <w:rPr>
          <w:rStyle w:val="FontStyle20"/>
          <w:rFonts w:ascii="Arial" w:hAnsi="Arial" w:cs="Arial"/>
          <w:color w:val="auto"/>
          <w:sz w:val="20"/>
        </w:rPr>
        <w:t>Postępowanie zostanie</w:t>
      </w:r>
      <w:r w:rsidR="00FA5958" w:rsidRPr="00DC5EBA">
        <w:rPr>
          <w:rStyle w:val="FontStyle20"/>
          <w:rFonts w:ascii="Arial" w:hAnsi="Arial" w:cs="Arial"/>
          <w:color w:val="auto"/>
          <w:sz w:val="20"/>
        </w:rPr>
        <w:t xml:space="preserve"> przeprowadzon</w:t>
      </w:r>
      <w:r>
        <w:rPr>
          <w:rStyle w:val="FontStyle20"/>
          <w:rFonts w:ascii="Arial" w:hAnsi="Arial" w:cs="Arial"/>
          <w:color w:val="auto"/>
          <w:sz w:val="20"/>
        </w:rPr>
        <w:t>e</w:t>
      </w:r>
      <w:r w:rsidR="0079491A">
        <w:rPr>
          <w:rStyle w:val="FontStyle20"/>
          <w:rFonts w:ascii="Arial" w:hAnsi="Arial" w:cs="Arial"/>
          <w:color w:val="auto"/>
          <w:sz w:val="20"/>
        </w:rPr>
        <w:t xml:space="preserve"> w dwóch etapach:</w:t>
      </w:r>
    </w:p>
    <w:p w14:paraId="17088EED" w14:textId="77777777" w:rsidR="00353A22" w:rsidRPr="00DC5EBA" w:rsidRDefault="00353A22" w:rsidP="00DA2BA0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</w:p>
    <w:p w14:paraId="7E2B0385" w14:textId="27D3E638" w:rsidR="005B034B" w:rsidRDefault="00FA5958" w:rsidP="00DA2BA0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 w:rsidRPr="004B2B22">
        <w:rPr>
          <w:rStyle w:val="FontStyle20"/>
          <w:rFonts w:ascii="Arial" w:hAnsi="Arial" w:cs="Arial"/>
          <w:b/>
          <w:color w:val="auto"/>
          <w:sz w:val="20"/>
        </w:rPr>
        <w:t xml:space="preserve">Etap I </w:t>
      </w:r>
      <w:r w:rsidRPr="00DC5EBA">
        <w:rPr>
          <w:rStyle w:val="FontStyle20"/>
          <w:rFonts w:ascii="Arial" w:hAnsi="Arial" w:cs="Arial"/>
          <w:color w:val="auto"/>
          <w:sz w:val="20"/>
        </w:rPr>
        <w:t>– zebranie informacji o charakterze formalnym</w:t>
      </w:r>
      <w:r w:rsidR="00C7351E" w:rsidRPr="00DC5EBA">
        <w:rPr>
          <w:rStyle w:val="FontStyle20"/>
          <w:rFonts w:ascii="Arial" w:hAnsi="Arial" w:cs="Arial"/>
          <w:color w:val="auto"/>
          <w:sz w:val="20"/>
        </w:rPr>
        <w:t xml:space="preserve"> – ocena formalna</w:t>
      </w:r>
      <w:r w:rsidR="000B274E">
        <w:rPr>
          <w:rStyle w:val="FontStyle20"/>
          <w:rFonts w:ascii="Arial" w:hAnsi="Arial" w:cs="Arial"/>
          <w:color w:val="auto"/>
          <w:sz w:val="20"/>
        </w:rPr>
        <w:t xml:space="preserve"> - </w:t>
      </w:r>
      <w:r w:rsidR="00DC5EBA">
        <w:rPr>
          <w:rStyle w:val="FontStyle20"/>
          <w:rFonts w:ascii="Arial" w:hAnsi="Arial" w:cs="Arial"/>
          <w:color w:val="auto"/>
          <w:sz w:val="20"/>
        </w:rPr>
        <w:t xml:space="preserve">na tym etapie zostaną udostępnione Załączniki </w:t>
      </w:r>
      <w:r w:rsidR="00D018F3">
        <w:rPr>
          <w:rStyle w:val="FontStyle20"/>
          <w:rFonts w:ascii="Arial" w:hAnsi="Arial" w:cs="Arial"/>
          <w:color w:val="auto"/>
          <w:sz w:val="20"/>
        </w:rPr>
        <w:t>postę</w:t>
      </w:r>
      <w:r w:rsidR="005B034B">
        <w:rPr>
          <w:rStyle w:val="FontStyle20"/>
          <w:rFonts w:ascii="Arial" w:hAnsi="Arial" w:cs="Arial"/>
          <w:color w:val="auto"/>
          <w:sz w:val="20"/>
        </w:rPr>
        <w:t>powania:</w:t>
      </w:r>
    </w:p>
    <w:p w14:paraId="2E61E076" w14:textId="6C8FACCE" w:rsidR="005B034B" w:rsidRDefault="005B034B" w:rsidP="00DA2BA0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>
        <w:rPr>
          <w:rStyle w:val="FontStyle20"/>
          <w:rFonts w:ascii="Arial" w:hAnsi="Arial" w:cs="Arial"/>
          <w:color w:val="auto"/>
          <w:sz w:val="20"/>
        </w:rPr>
        <w:t xml:space="preserve">Załącznik </w:t>
      </w:r>
      <w:r w:rsidR="00DC5EBA">
        <w:rPr>
          <w:rStyle w:val="FontStyle20"/>
          <w:rFonts w:ascii="Arial" w:hAnsi="Arial" w:cs="Arial"/>
          <w:color w:val="auto"/>
          <w:sz w:val="20"/>
        </w:rPr>
        <w:t>nr 1</w:t>
      </w:r>
      <w:r>
        <w:rPr>
          <w:rStyle w:val="FontStyle20"/>
          <w:rFonts w:ascii="Arial" w:hAnsi="Arial" w:cs="Arial"/>
          <w:color w:val="auto"/>
          <w:sz w:val="20"/>
        </w:rPr>
        <w:t xml:space="preserve"> – </w:t>
      </w:r>
      <w:r w:rsidR="00B3152F">
        <w:rPr>
          <w:rStyle w:val="FontStyle20"/>
          <w:rFonts w:ascii="Arial" w:hAnsi="Arial" w:cs="Arial"/>
          <w:color w:val="auto"/>
          <w:sz w:val="20"/>
        </w:rPr>
        <w:t>Założenia procesu zakupowego</w:t>
      </w:r>
      <w:r w:rsidR="001A1928">
        <w:rPr>
          <w:rStyle w:val="FontStyle20"/>
          <w:rFonts w:ascii="Arial" w:hAnsi="Arial" w:cs="Arial"/>
          <w:color w:val="auto"/>
          <w:sz w:val="20"/>
        </w:rPr>
        <w:t xml:space="preserve"> </w:t>
      </w:r>
    </w:p>
    <w:p w14:paraId="5EE549CE" w14:textId="4224AB9B" w:rsidR="00692E4C" w:rsidRDefault="00692E4C" w:rsidP="00DA2BA0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>
        <w:rPr>
          <w:rStyle w:val="FontStyle20"/>
          <w:rFonts w:ascii="Arial" w:hAnsi="Arial" w:cs="Arial"/>
          <w:color w:val="auto"/>
          <w:sz w:val="20"/>
        </w:rPr>
        <w:t xml:space="preserve">Załącznik nr 2 – Klauzula Sankcyjna </w:t>
      </w:r>
    </w:p>
    <w:p w14:paraId="432A7E38" w14:textId="4E6D5024" w:rsidR="004B014B" w:rsidRDefault="004B014B" w:rsidP="00DA2BA0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>
        <w:rPr>
          <w:rStyle w:val="FontStyle20"/>
          <w:rFonts w:ascii="Arial" w:hAnsi="Arial" w:cs="Arial"/>
          <w:color w:val="auto"/>
          <w:sz w:val="20"/>
        </w:rPr>
        <w:t>Załącznik nr 3 – Oświadczenie Oferenta o braku powiązań</w:t>
      </w:r>
    </w:p>
    <w:p w14:paraId="44EF2B51" w14:textId="1C19FC0A" w:rsidR="00D018F3" w:rsidRDefault="004B014B" w:rsidP="00DA2BA0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>
        <w:rPr>
          <w:rStyle w:val="FontStyle20"/>
          <w:rFonts w:ascii="Arial" w:hAnsi="Arial" w:cs="Arial"/>
          <w:color w:val="auto"/>
          <w:sz w:val="20"/>
        </w:rPr>
        <w:t>Załącznik nr 4</w:t>
      </w:r>
      <w:r w:rsidR="00D018F3">
        <w:rPr>
          <w:rStyle w:val="FontStyle20"/>
          <w:rFonts w:ascii="Arial" w:hAnsi="Arial" w:cs="Arial"/>
          <w:color w:val="auto"/>
          <w:sz w:val="20"/>
        </w:rPr>
        <w:t xml:space="preserve"> - Oświadczenie o Beneficjencie Rzeczywistym </w:t>
      </w:r>
    </w:p>
    <w:p w14:paraId="7FD74097" w14:textId="77777777" w:rsidR="00353A22" w:rsidRDefault="00353A22" w:rsidP="00DA2BA0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</w:p>
    <w:p w14:paraId="68B7978E" w14:textId="3A16E907" w:rsidR="001A1928" w:rsidRDefault="00FA5958" w:rsidP="00DA2BA0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 w:rsidRPr="004B2B22">
        <w:rPr>
          <w:rStyle w:val="FontStyle20"/>
          <w:rFonts w:ascii="Arial" w:hAnsi="Arial" w:cs="Arial"/>
          <w:b/>
          <w:color w:val="auto"/>
          <w:sz w:val="20"/>
        </w:rPr>
        <w:t>Etap II</w:t>
      </w:r>
      <w:r w:rsidRPr="00DC5EBA">
        <w:rPr>
          <w:rStyle w:val="FontStyle20"/>
          <w:rFonts w:ascii="Arial" w:hAnsi="Arial" w:cs="Arial"/>
          <w:color w:val="auto"/>
          <w:sz w:val="20"/>
        </w:rPr>
        <w:t xml:space="preserve"> – zebranie informacji o chara</w:t>
      </w:r>
      <w:r w:rsidR="00C7351E" w:rsidRPr="00DC5EBA">
        <w:rPr>
          <w:rStyle w:val="FontStyle20"/>
          <w:rFonts w:ascii="Arial" w:hAnsi="Arial" w:cs="Arial"/>
          <w:color w:val="auto"/>
          <w:sz w:val="20"/>
        </w:rPr>
        <w:t xml:space="preserve">kterze technicznym i handlowym – ocena </w:t>
      </w:r>
      <w:r w:rsidR="00692E4C">
        <w:rPr>
          <w:rStyle w:val="FontStyle20"/>
          <w:rFonts w:ascii="Arial" w:hAnsi="Arial" w:cs="Arial"/>
          <w:color w:val="auto"/>
          <w:sz w:val="20"/>
        </w:rPr>
        <w:t>techniczna</w:t>
      </w:r>
      <w:r w:rsidR="00C7351E" w:rsidRPr="00DC5EBA">
        <w:rPr>
          <w:rStyle w:val="FontStyle20"/>
          <w:rFonts w:ascii="Arial" w:hAnsi="Arial" w:cs="Arial"/>
          <w:color w:val="auto"/>
          <w:sz w:val="20"/>
        </w:rPr>
        <w:t>, a następnie ocena handlowa</w:t>
      </w:r>
      <w:r w:rsidR="000B274E">
        <w:rPr>
          <w:rStyle w:val="FontStyle20"/>
          <w:rFonts w:ascii="Arial" w:hAnsi="Arial" w:cs="Arial"/>
          <w:color w:val="auto"/>
          <w:sz w:val="20"/>
        </w:rPr>
        <w:t xml:space="preserve">, </w:t>
      </w:r>
      <w:r w:rsidR="00DC5EBA">
        <w:rPr>
          <w:rStyle w:val="FontStyle20"/>
          <w:rFonts w:ascii="Arial" w:hAnsi="Arial" w:cs="Arial"/>
          <w:color w:val="auto"/>
          <w:sz w:val="20"/>
        </w:rPr>
        <w:t xml:space="preserve">na tym etapie zostaną udostępnione </w:t>
      </w:r>
      <w:r w:rsidR="001A1928">
        <w:rPr>
          <w:rStyle w:val="FontStyle20"/>
          <w:rFonts w:ascii="Arial" w:hAnsi="Arial" w:cs="Arial"/>
          <w:color w:val="auto"/>
          <w:sz w:val="20"/>
        </w:rPr>
        <w:t>Z</w:t>
      </w:r>
      <w:r w:rsidR="00DC5EBA">
        <w:rPr>
          <w:rStyle w:val="FontStyle20"/>
          <w:rFonts w:ascii="Arial" w:hAnsi="Arial" w:cs="Arial"/>
          <w:color w:val="auto"/>
          <w:sz w:val="20"/>
        </w:rPr>
        <w:t xml:space="preserve">ałączniki </w:t>
      </w:r>
      <w:r w:rsidR="004B014B">
        <w:rPr>
          <w:rStyle w:val="FontStyle20"/>
          <w:rFonts w:ascii="Arial" w:hAnsi="Arial" w:cs="Arial"/>
          <w:color w:val="auto"/>
          <w:sz w:val="20"/>
        </w:rPr>
        <w:t>Postę</w:t>
      </w:r>
      <w:r w:rsidR="001A1928">
        <w:rPr>
          <w:rStyle w:val="FontStyle20"/>
          <w:rFonts w:ascii="Arial" w:hAnsi="Arial" w:cs="Arial"/>
          <w:color w:val="auto"/>
          <w:sz w:val="20"/>
        </w:rPr>
        <w:t>powania</w:t>
      </w:r>
    </w:p>
    <w:p w14:paraId="699C866A" w14:textId="3C7898F4" w:rsidR="001A1928" w:rsidRDefault="001A1928" w:rsidP="001A1928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>
        <w:rPr>
          <w:rStyle w:val="FontStyle20"/>
          <w:rFonts w:ascii="Arial" w:hAnsi="Arial" w:cs="Arial"/>
          <w:color w:val="auto"/>
          <w:sz w:val="20"/>
        </w:rPr>
        <w:t>Z</w:t>
      </w:r>
      <w:r w:rsidR="00692E4C">
        <w:rPr>
          <w:rStyle w:val="FontStyle20"/>
          <w:rFonts w:ascii="Arial" w:hAnsi="Arial" w:cs="Arial"/>
          <w:color w:val="auto"/>
          <w:sz w:val="20"/>
        </w:rPr>
        <w:t>ałącznik nr 5</w:t>
      </w:r>
      <w:r w:rsidR="00D1439F">
        <w:rPr>
          <w:rStyle w:val="FontStyle20"/>
          <w:rFonts w:ascii="Arial" w:hAnsi="Arial" w:cs="Arial"/>
          <w:color w:val="auto"/>
          <w:sz w:val="20"/>
        </w:rPr>
        <w:t xml:space="preserve"> – Specyfikacja Produktów i etykiet oraz estymacje</w:t>
      </w:r>
      <w:bookmarkStart w:id="0" w:name="_GoBack"/>
      <w:bookmarkEnd w:id="0"/>
    </w:p>
    <w:p w14:paraId="45D4A660" w14:textId="20D92C43" w:rsidR="006137C6" w:rsidRDefault="00692E4C" w:rsidP="00DA2BA0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>
        <w:rPr>
          <w:rStyle w:val="FontStyle20"/>
          <w:rFonts w:ascii="Arial" w:hAnsi="Arial" w:cs="Arial"/>
          <w:color w:val="auto"/>
          <w:sz w:val="20"/>
        </w:rPr>
        <w:t>Załącznik nr 6</w:t>
      </w:r>
      <w:r w:rsidR="001A1928">
        <w:rPr>
          <w:rStyle w:val="FontStyle20"/>
          <w:rFonts w:ascii="Arial" w:hAnsi="Arial" w:cs="Arial"/>
          <w:color w:val="auto"/>
          <w:sz w:val="20"/>
        </w:rPr>
        <w:t xml:space="preserve"> – Cennik </w:t>
      </w:r>
    </w:p>
    <w:p w14:paraId="77BEC5F7" w14:textId="77777777" w:rsidR="00035AFC" w:rsidRDefault="00035AFC" w:rsidP="00DA2BA0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</w:p>
    <w:p w14:paraId="4A8212B9" w14:textId="1DC5F722" w:rsidR="00C7351E" w:rsidRPr="00DC5EBA" w:rsidRDefault="00C7351E" w:rsidP="00DA2BA0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color w:val="auto"/>
          <w:sz w:val="20"/>
        </w:rPr>
      </w:pPr>
      <w:r w:rsidRPr="00DC5EBA">
        <w:rPr>
          <w:rStyle w:val="FontStyle20"/>
          <w:rFonts w:ascii="Arial" w:hAnsi="Arial" w:cs="Arial"/>
          <w:color w:val="auto"/>
          <w:sz w:val="20"/>
        </w:rPr>
        <w:t xml:space="preserve">Oferenci, którzy przejdą pozytywną ocenę formalną </w:t>
      </w:r>
      <w:r w:rsidR="004B2B22">
        <w:rPr>
          <w:rStyle w:val="FontStyle20"/>
          <w:rFonts w:ascii="Arial" w:hAnsi="Arial" w:cs="Arial"/>
          <w:color w:val="auto"/>
          <w:sz w:val="20"/>
        </w:rPr>
        <w:t xml:space="preserve">tzw. I </w:t>
      </w:r>
      <w:r w:rsidRPr="00DC5EBA">
        <w:rPr>
          <w:rStyle w:val="FontStyle20"/>
          <w:rFonts w:ascii="Arial" w:hAnsi="Arial" w:cs="Arial"/>
          <w:color w:val="auto"/>
          <w:sz w:val="20"/>
        </w:rPr>
        <w:t xml:space="preserve">Etap będą </w:t>
      </w:r>
      <w:r w:rsidR="00767DB4">
        <w:rPr>
          <w:rStyle w:val="FontStyle20"/>
          <w:rFonts w:ascii="Arial" w:hAnsi="Arial" w:cs="Arial"/>
          <w:color w:val="auto"/>
          <w:sz w:val="20"/>
        </w:rPr>
        <w:t>mogli wziąć udział w II Etapie P</w:t>
      </w:r>
      <w:r w:rsidRPr="00DC5EBA">
        <w:rPr>
          <w:rStyle w:val="FontStyle20"/>
          <w:rFonts w:ascii="Arial" w:hAnsi="Arial" w:cs="Arial"/>
          <w:color w:val="auto"/>
          <w:sz w:val="20"/>
        </w:rPr>
        <w:t>ostępowania.</w:t>
      </w:r>
    </w:p>
    <w:p w14:paraId="6340BAF4" w14:textId="5B5CD7D6" w:rsidR="00451188" w:rsidRDefault="0072785E" w:rsidP="005108FA">
      <w:pPr>
        <w:pStyle w:val="Default"/>
        <w:tabs>
          <w:tab w:val="left" w:pos="284"/>
        </w:tabs>
        <w:spacing w:before="60" w:line="360" w:lineRule="auto"/>
        <w:rPr>
          <w:rFonts w:ascii="Arial" w:hAnsi="Arial" w:cs="Arial"/>
          <w:sz w:val="20"/>
          <w:szCs w:val="20"/>
          <w:shd w:val="clear" w:color="auto" w:fill="FFFFFF"/>
        </w:rPr>
      </w:pPr>
      <w:r w:rsidRPr="00CA2F10">
        <w:rPr>
          <w:rFonts w:ascii="Arial" w:hAnsi="Arial" w:cs="Arial"/>
          <w:sz w:val="20"/>
          <w:szCs w:val="20"/>
          <w:shd w:val="clear" w:color="auto" w:fill="FFFFFF"/>
        </w:rPr>
        <w:t xml:space="preserve">Proszę o kompleksowe zapoznanie się z poszczególnymi kryteriami zawartymi w </w:t>
      </w:r>
      <w:r w:rsidR="00353A22">
        <w:rPr>
          <w:rFonts w:ascii="Arial" w:hAnsi="Arial" w:cs="Arial"/>
          <w:sz w:val="20"/>
          <w:szCs w:val="20"/>
          <w:shd w:val="clear" w:color="auto" w:fill="FFFFFF"/>
        </w:rPr>
        <w:t>Etapie I Postępowania</w:t>
      </w:r>
      <w:r w:rsidR="00DC5EBA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="00353A22">
        <w:rPr>
          <w:rFonts w:ascii="Arial" w:hAnsi="Arial" w:cs="Arial"/>
          <w:sz w:val="20"/>
          <w:szCs w:val="20"/>
          <w:shd w:val="clear" w:color="auto" w:fill="FFFFFF"/>
        </w:rPr>
        <w:t>a następnie w Etapie II Postępowania</w:t>
      </w:r>
      <w:r w:rsidR="00DC5EBA">
        <w:rPr>
          <w:rFonts w:ascii="Arial" w:hAnsi="Arial" w:cs="Arial"/>
          <w:sz w:val="20"/>
          <w:szCs w:val="20"/>
          <w:shd w:val="clear" w:color="auto" w:fill="FFFFFF"/>
        </w:rPr>
        <w:t>, w których zawarte są</w:t>
      </w:r>
      <w:r w:rsidR="00767DB4">
        <w:rPr>
          <w:rFonts w:ascii="Arial" w:hAnsi="Arial" w:cs="Arial"/>
          <w:sz w:val="20"/>
          <w:szCs w:val="20"/>
          <w:shd w:val="clear" w:color="auto" w:fill="FFFFFF"/>
        </w:rPr>
        <w:t xml:space="preserve"> opisy </w:t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 xml:space="preserve">dokumentów koniecznych do </w:t>
      </w:r>
      <w:r w:rsidR="004B2B22">
        <w:rPr>
          <w:rFonts w:ascii="Arial" w:hAnsi="Arial" w:cs="Arial"/>
          <w:sz w:val="20"/>
          <w:szCs w:val="20"/>
          <w:shd w:val="clear" w:color="auto" w:fill="FFFFFF"/>
        </w:rPr>
        <w:t xml:space="preserve">uzupełnienia i </w:t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>dołączenia</w:t>
      </w:r>
      <w:r w:rsidR="00DC5EBA">
        <w:rPr>
          <w:rFonts w:ascii="Arial" w:hAnsi="Arial" w:cs="Arial"/>
          <w:sz w:val="20"/>
          <w:szCs w:val="20"/>
          <w:shd w:val="clear" w:color="auto" w:fill="FFFFFF"/>
        </w:rPr>
        <w:t>.</w:t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14:paraId="10AE8832" w14:textId="3264E20C" w:rsidR="00767DB4" w:rsidRPr="00767DB4" w:rsidRDefault="0072785E" w:rsidP="005108FA">
      <w:pPr>
        <w:pStyle w:val="Default"/>
        <w:tabs>
          <w:tab w:val="left" w:pos="284"/>
        </w:tabs>
        <w:spacing w:before="60" w:line="360" w:lineRule="auto"/>
        <w:rPr>
          <w:rStyle w:val="FontStyle20"/>
          <w:rFonts w:ascii="Arial" w:hAnsi="Arial" w:cs="Arial"/>
          <w:sz w:val="20"/>
          <w:szCs w:val="20"/>
          <w:shd w:val="clear" w:color="auto" w:fill="FFFFFF"/>
        </w:rPr>
      </w:pPr>
      <w:r w:rsidRPr="00CA2F10">
        <w:rPr>
          <w:rFonts w:ascii="Arial" w:hAnsi="Arial" w:cs="Arial"/>
          <w:sz w:val="20"/>
          <w:szCs w:val="20"/>
        </w:rPr>
        <w:br/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 xml:space="preserve">! </w:t>
      </w:r>
      <w:r w:rsidRPr="00CA2F10">
        <w:rPr>
          <w:rFonts w:ascii="Arial" w:hAnsi="Arial" w:cs="Arial"/>
          <w:b/>
          <w:sz w:val="20"/>
          <w:szCs w:val="20"/>
          <w:shd w:val="clear" w:color="auto" w:fill="FFFFFF"/>
        </w:rPr>
        <w:t>UWAGA</w:t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 xml:space="preserve">: Zwracam uwagę na </w:t>
      </w:r>
      <w:r w:rsidR="004B2B22">
        <w:rPr>
          <w:rFonts w:ascii="Arial" w:hAnsi="Arial" w:cs="Arial"/>
          <w:sz w:val="20"/>
          <w:szCs w:val="20"/>
          <w:shd w:val="clear" w:color="auto" w:fill="FFFFFF"/>
        </w:rPr>
        <w:t xml:space="preserve">konieczność </w:t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>kompletnoś</w:t>
      </w:r>
      <w:r w:rsidR="004B2B22">
        <w:rPr>
          <w:rFonts w:ascii="Arial" w:hAnsi="Arial" w:cs="Arial"/>
          <w:sz w:val="20"/>
          <w:szCs w:val="20"/>
          <w:shd w:val="clear" w:color="auto" w:fill="FFFFFF"/>
        </w:rPr>
        <w:t>ci</w:t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C5EBA">
        <w:rPr>
          <w:rFonts w:ascii="Arial" w:hAnsi="Arial" w:cs="Arial"/>
          <w:sz w:val="20"/>
          <w:szCs w:val="20"/>
          <w:shd w:val="clear" w:color="auto" w:fill="FFFFFF"/>
        </w:rPr>
        <w:t xml:space="preserve">dołączanych </w:t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>dokumentów, któr</w:t>
      </w:r>
      <w:r w:rsidR="00DC5EBA">
        <w:rPr>
          <w:rFonts w:ascii="Arial" w:hAnsi="Arial" w:cs="Arial"/>
          <w:sz w:val="20"/>
          <w:szCs w:val="20"/>
          <w:shd w:val="clear" w:color="auto" w:fill="FFFFFF"/>
        </w:rPr>
        <w:t>e</w:t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 xml:space="preserve"> powin</w:t>
      </w:r>
      <w:r w:rsidR="00DC5EBA">
        <w:rPr>
          <w:rFonts w:ascii="Arial" w:hAnsi="Arial" w:cs="Arial"/>
          <w:sz w:val="20"/>
          <w:szCs w:val="20"/>
          <w:shd w:val="clear" w:color="auto" w:fill="FFFFFF"/>
        </w:rPr>
        <w:t>ny</w:t>
      </w:r>
      <w:r w:rsidRPr="00CA2F10">
        <w:rPr>
          <w:rFonts w:ascii="Arial" w:hAnsi="Arial" w:cs="Arial"/>
          <w:sz w:val="20"/>
          <w:szCs w:val="20"/>
          <w:shd w:val="clear" w:color="auto" w:fill="FFFFFF"/>
        </w:rPr>
        <w:t xml:space="preserve"> zawierać m.in. Państwa aktualny KRS lub wyciąg/wypis z jawnych danych i informacji udostępnianych przez CEIDG lub równoważny dokument rejestrowy Oferenta wraz ze stosownymi pełnomocnictwami, (jeżeli podpisy złożyły osoby nieumocowane w KRS). </w:t>
      </w:r>
      <w:r w:rsidR="005C5516">
        <w:rPr>
          <w:rFonts w:ascii="Arial" w:hAnsi="Arial" w:cs="Arial"/>
          <w:sz w:val="20"/>
          <w:szCs w:val="20"/>
          <w:shd w:val="clear" w:color="auto" w:fill="FFFFFF"/>
        </w:rPr>
        <w:t xml:space="preserve">Wszystkie wymagane załączniki proszę uzupełnić i załączyć we wskazanych miejscach. </w:t>
      </w:r>
    </w:p>
    <w:p w14:paraId="7660E47E" w14:textId="6BA6CD16" w:rsidR="00FF7B97" w:rsidRDefault="005C5516" w:rsidP="005108FA">
      <w:pPr>
        <w:pStyle w:val="Default"/>
        <w:tabs>
          <w:tab w:val="left" w:pos="284"/>
        </w:tabs>
        <w:spacing w:before="60" w:line="360" w:lineRule="auto"/>
        <w:jc w:val="both"/>
        <w:rPr>
          <w:rFonts w:ascii="Arial" w:hAnsi="Arial" w:cs="Arial"/>
          <w:color w:val="auto"/>
          <w:sz w:val="20"/>
          <w:szCs w:val="22"/>
        </w:rPr>
      </w:pPr>
      <w:r>
        <w:rPr>
          <w:rFonts w:ascii="Arial" w:hAnsi="Arial" w:cs="Arial"/>
          <w:color w:val="auto"/>
          <w:sz w:val="20"/>
          <w:szCs w:val="22"/>
        </w:rPr>
        <w:t>Z</w:t>
      </w:r>
      <w:r w:rsidR="005D3E03" w:rsidRPr="00CA2F10">
        <w:rPr>
          <w:rFonts w:ascii="Arial" w:hAnsi="Arial" w:cs="Arial"/>
          <w:color w:val="auto"/>
          <w:sz w:val="20"/>
          <w:szCs w:val="22"/>
        </w:rPr>
        <w:t xml:space="preserve">apraszamy do </w:t>
      </w:r>
      <w:r w:rsidR="00A217AD">
        <w:rPr>
          <w:rFonts w:ascii="Arial" w:hAnsi="Arial" w:cs="Arial"/>
          <w:color w:val="auto"/>
          <w:sz w:val="20"/>
          <w:szCs w:val="22"/>
        </w:rPr>
        <w:t xml:space="preserve">uważnego </w:t>
      </w:r>
      <w:r w:rsidR="005D3E03" w:rsidRPr="00CA2F10">
        <w:rPr>
          <w:rFonts w:ascii="Arial" w:hAnsi="Arial" w:cs="Arial"/>
          <w:color w:val="auto"/>
          <w:sz w:val="20"/>
          <w:szCs w:val="22"/>
        </w:rPr>
        <w:t xml:space="preserve">zapoznania się z </w:t>
      </w:r>
      <w:r w:rsidR="00767DB4">
        <w:rPr>
          <w:rFonts w:ascii="Arial" w:hAnsi="Arial" w:cs="Arial"/>
          <w:color w:val="auto"/>
          <w:sz w:val="20"/>
          <w:szCs w:val="22"/>
        </w:rPr>
        <w:t>dokumentami niniejszego P</w:t>
      </w:r>
      <w:r w:rsidR="00DF25E5">
        <w:rPr>
          <w:rFonts w:ascii="Arial" w:hAnsi="Arial" w:cs="Arial"/>
          <w:color w:val="auto"/>
          <w:sz w:val="20"/>
          <w:szCs w:val="22"/>
        </w:rPr>
        <w:t>ostę</w:t>
      </w:r>
      <w:r w:rsidR="00F45B43">
        <w:rPr>
          <w:rFonts w:ascii="Arial" w:hAnsi="Arial" w:cs="Arial"/>
          <w:color w:val="auto"/>
          <w:sz w:val="20"/>
          <w:szCs w:val="22"/>
        </w:rPr>
        <w:t xml:space="preserve">powania w celu poprawnego złożenia oferty. </w:t>
      </w:r>
      <w:r w:rsidR="00200708" w:rsidRPr="00CA2F10">
        <w:rPr>
          <w:rFonts w:ascii="Arial" w:hAnsi="Arial" w:cs="Arial"/>
          <w:color w:val="auto"/>
          <w:sz w:val="20"/>
          <w:szCs w:val="22"/>
        </w:rPr>
        <w:tab/>
      </w:r>
    </w:p>
    <w:p w14:paraId="6453960A" w14:textId="77777777" w:rsidR="005108FA" w:rsidRPr="007D3C1C" w:rsidRDefault="005108FA" w:rsidP="005108FA">
      <w:pPr>
        <w:pStyle w:val="Default"/>
        <w:tabs>
          <w:tab w:val="left" w:pos="284"/>
        </w:tabs>
        <w:spacing w:before="60" w:line="360" w:lineRule="auto"/>
        <w:jc w:val="both"/>
        <w:rPr>
          <w:rStyle w:val="FontStyle20"/>
          <w:rFonts w:ascii="Arial" w:hAnsi="Arial" w:cs="Arial"/>
          <w:color w:val="auto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632CB" w:rsidRPr="00CA2F10" w14:paraId="463564E2" w14:textId="77777777" w:rsidTr="003632CB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E2AACD5" w14:textId="77777777" w:rsidR="003632CB" w:rsidRPr="00CA2F10" w:rsidRDefault="003632CB" w:rsidP="00EF24B2">
            <w:pPr>
              <w:pStyle w:val="Style5"/>
              <w:widowControl/>
              <w:numPr>
                <w:ilvl w:val="0"/>
                <w:numId w:val="2"/>
              </w:numPr>
              <w:tabs>
                <w:tab w:val="left" w:pos="426"/>
              </w:tabs>
              <w:spacing w:before="60" w:line="276" w:lineRule="auto"/>
              <w:ind w:left="425" w:hanging="425"/>
              <w:jc w:val="both"/>
              <w:rPr>
                <w:rStyle w:val="FontStyle20"/>
                <w:rFonts w:ascii="Arial" w:hAnsi="Arial" w:cs="Arial"/>
                <w:b/>
                <w:sz w:val="20"/>
              </w:rPr>
            </w:pPr>
            <w:r w:rsidRPr="00CA2F10">
              <w:rPr>
                <w:rStyle w:val="FontStyle20"/>
                <w:rFonts w:ascii="Arial" w:hAnsi="Arial" w:cs="Arial"/>
                <w:b/>
                <w:sz w:val="20"/>
              </w:rPr>
              <w:lastRenderedPageBreak/>
              <w:t>SPOSÓB SKŁADANIA OFERT</w:t>
            </w:r>
          </w:p>
        </w:tc>
      </w:tr>
    </w:tbl>
    <w:p w14:paraId="096C1589" w14:textId="77777777" w:rsidR="00566112" w:rsidRPr="00CA2F10" w:rsidRDefault="00566112" w:rsidP="00566112">
      <w:pPr>
        <w:pStyle w:val="Style5"/>
        <w:tabs>
          <w:tab w:val="left" w:pos="0"/>
        </w:tabs>
        <w:spacing w:line="360" w:lineRule="auto"/>
        <w:jc w:val="both"/>
        <w:rPr>
          <w:rStyle w:val="FontStyle20"/>
          <w:rFonts w:ascii="Arial" w:hAnsi="Arial" w:cs="Arial"/>
          <w:sz w:val="20"/>
        </w:rPr>
      </w:pPr>
    </w:p>
    <w:p w14:paraId="17D86095" w14:textId="5AB42FC2" w:rsidR="0057553A" w:rsidRPr="0079491A" w:rsidRDefault="00767DB4" w:rsidP="003933CD">
      <w:pPr>
        <w:pStyle w:val="Style5"/>
        <w:numPr>
          <w:ilvl w:val="0"/>
          <w:numId w:val="30"/>
        </w:numPr>
        <w:tabs>
          <w:tab w:val="left" w:pos="0"/>
        </w:tabs>
        <w:spacing w:line="360" w:lineRule="auto"/>
        <w:ind w:left="567" w:hanging="425"/>
        <w:jc w:val="both"/>
        <w:rPr>
          <w:rStyle w:val="FontStyle20"/>
          <w:rFonts w:ascii="Arial" w:hAnsi="Arial" w:cs="Arial"/>
          <w:sz w:val="20"/>
        </w:rPr>
      </w:pPr>
      <w:r>
        <w:rPr>
          <w:rStyle w:val="FontStyle20"/>
          <w:rFonts w:ascii="Arial" w:hAnsi="Arial" w:cs="Arial"/>
          <w:sz w:val="20"/>
        </w:rPr>
        <w:t>Całość RFI</w:t>
      </w:r>
      <w:r w:rsidR="000C2533" w:rsidRPr="0079491A">
        <w:rPr>
          <w:rStyle w:val="FontStyle20"/>
          <w:rFonts w:ascii="Arial" w:hAnsi="Arial" w:cs="Arial"/>
          <w:sz w:val="20"/>
        </w:rPr>
        <w:t xml:space="preserve"> jest prowadzona za pośrednic</w:t>
      </w:r>
      <w:r w:rsidR="00566112" w:rsidRPr="0079491A">
        <w:rPr>
          <w:rStyle w:val="FontStyle20"/>
          <w:rFonts w:ascii="Arial" w:hAnsi="Arial" w:cs="Arial"/>
          <w:sz w:val="20"/>
        </w:rPr>
        <w:t>twem Platformy Zakupowej ORLEN</w:t>
      </w:r>
      <w:r w:rsidR="00195342" w:rsidRPr="0079491A">
        <w:rPr>
          <w:rStyle w:val="FontStyle20"/>
          <w:rFonts w:ascii="Arial" w:hAnsi="Arial" w:cs="Arial"/>
          <w:sz w:val="20"/>
        </w:rPr>
        <w:t xml:space="preserve"> </w:t>
      </w:r>
      <w:r w:rsidR="00566112" w:rsidRPr="0079491A">
        <w:rPr>
          <w:rStyle w:val="FontStyle20"/>
          <w:rFonts w:ascii="Arial" w:hAnsi="Arial" w:cs="Arial"/>
          <w:sz w:val="20"/>
        </w:rPr>
        <w:t>-&gt;</w:t>
      </w:r>
      <w:r w:rsidR="000C2533" w:rsidRPr="0079491A">
        <w:rPr>
          <w:rStyle w:val="FontStyle20"/>
          <w:rFonts w:ascii="Arial" w:hAnsi="Arial" w:cs="Arial"/>
          <w:sz w:val="20"/>
        </w:rPr>
        <w:t xml:space="preserve"> </w:t>
      </w:r>
      <w:r w:rsidR="000C2533" w:rsidRPr="0079491A">
        <w:rPr>
          <w:rStyle w:val="FontStyle20"/>
          <w:rFonts w:ascii="Arial" w:hAnsi="Arial" w:cs="Arial"/>
          <w:b/>
          <w:sz w:val="20"/>
        </w:rPr>
        <w:t>CONNECT</w:t>
      </w:r>
      <w:r w:rsidR="00195342" w:rsidRPr="0079491A">
        <w:rPr>
          <w:rStyle w:val="FontStyle20"/>
          <w:rFonts w:ascii="Arial" w:hAnsi="Arial" w:cs="Arial"/>
          <w:sz w:val="20"/>
        </w:rPr>
        <w:t xml:space="preserve"> </w:t>
      </w:r>
    </w:p>
    <w:p w14:paraId="0D9795EC" w14:textId="6C93884E" w:rsidR="00A27D63" w:rsidRPr="00CA2F10" w:rsidRDefault="0057553A" w:rsidP="0057553A">
      <w:pPr>
        <w:pStyle w:val="Style5"/>
        <w:tabs>
          <w:tab w:val="left" w:pos="0"/>
        </w:tabs>
        <w:spacing w:line="360" w:lineRule="auto"/>
        <w:ind w:left="567"/>
        <w:jc w:val="both"/>
        <w:rPr>
          <w:rStyle w:val="FontStyle20"/>
          <w:rFonts w:ascii="Arial" w:hAnsi="Arial" w:cs="Arial"/>
          <w:sz w:val="20"/>
        </w:rPr>
      </w:pPr>
      <w:r w:rsidRPr="0079491A">
        <w:rPr>
          <w:rStyle w:val="FontStyle20"/>
          <w:rFonts w:ascii="Arial" w:hAnsi="Arial" w:cs="Arial"/>
          <w:sz w:val="20"/>
        </w:rPr>
        <w:t>[https://connect.orlen.pl</w:t>
      </w:r>
      <w:r w:rsidR="000C2533" w:rsidRPr="0079491A">
        <w:rPr>
          <w:rStyle w:val="FontStyle20"/>
          <w:rFonts w:ascii="Arial" w:hAnsi="Arial" w:cs="Arial"/>
          <w:sz w:val="20"/>
        </w:rPr>
        <w:t>]</w:t>
      </w:r>
      <w:r w:rsidR="00A27D63" w:rsidRPr="0079491A">
        <w:rPr>
          <w:rFonts w:ascii="Arial" w:hAnsi="Arial" w:cs="Arial"/>
        </w:rPr>
        <w:t xml:space="preserve"> </w:t>
      </w:r>
      <w:r w:rsidR="00A27D63" w:rsidRPr="0079491A">
        <w:rPr>
          <w:rStyle w:val="FontStyle20"/>
          <w:rFonts w:ascii="Arial" w:hAnsi="Arial" w:cs="Arial"/>
          <w:sz w:val="20"/>
        </w:rPr>
        <w:t xml:space="preserve">w języku polskim lub </w:t>
      </w:r>
      <w:r w:rsidR="0050781A" w:rsidRPr="0079491A">
        <w:rPr>
          <w:rStyle w:val="FontStyle20"/>
          <w:rFonts w:ascii="Arial" w:hAnsi="Arial" w:cs="Arial"/>
          <w:sz w:val="20"/>
        </w:rPr>
        <w:t>innym, jeżeli</w:t>
      </w:r>
      <w:r w:rsidR="00A27D63" w:rsidRPr="0079491A">
        <w:rPr>
          <w:rStyle w:val="FontStyle20"/>
          <w:rFonts w:ascii="Arial" w:hAnsi="Arial" w:cs="Arial"/>
          <w:sz w:val="20"/>
        </w:rPr>
        <w:t xml:space="preserve"> został wskazany na Platformie </w:t>
      </w:r>
      <w:r w:rsidR="00767DB4">
        <w:rPr>
          <w:rStyle w:val="FontStyle20"/>
          <w:rFonts w:ascii="Arial" w:hAnsi="Arial" w:cs="Arial"/>
          <w:sz w:val="20"/>
        </w:rPr>
        <w:t>zgodnie z wymaganiami RFI</w:t>
      </w:r>
      <w:r w:rsidR="00EC59D0" w:rsidRPr="0079491A">
        <w:rPr>
          <w:rStyle w:val="FontStyle20"/>
          <w:rFonts w:ascii="Arial" w:hAnsi="Arial" w:cs="Arial"/>
          <w:sz w:val="20"/>
        </w:rPr>
        <w:t xml:space="preserve">. </w:t>
      </w:r>
      <w:r w:rsidR="000C2533" w:rsidRPr="0079491A">
        <w:rPr>
          <w:rStyle w:val="FontStyle20"/>
          <w:rFonts w:ascii="Arial" w:hAnsi="Arial" w:cs="Arial"/>
          <w:sz w:val="20"/>
        </w:rPr>
        <w:t>Cała komuni</w:t>
      </w:r>
      <w:r w:rsidR="00767DB4">
        <w:rPr>
          <w:rStyle w:val="FontStyle20"/>
          <w:rFonts w:ascii="Arial" w:hAnsi="Arial" w:cs="Arial"/>
          <w:sz w:val="20"/>
        </w:rPr>
        <w:t>kacja związana z przedmiotem RFI</w:t>
      </w:r>
      <w:r w:rsidR="000C2533" w:rsidRPr="0079491A">
        <w:rPr>
          <w:rStyle w:val="FontStyle20"/>
          <w:rFonts w:ascii="Arial" w:hAnsi="Arial" w:cs="Arial"/>
          <w:sz w:val="20"/>
        </w:rPr>
        <w:t xml:space="preserve"> winna odbywać się za pośrednictwem wskazanej wyżej Platformy Zakupowej. Dla istotnych informacji kierowanych do oferentów ORLEN będzie wysyłał informację za pośrednictwem Platformy Zakupowej oraz e-maila do osób wskazanych, jako użytkownicy oferenta na Platformie Zakupowej.</w:t>
      </w:r>
    </w:p>
    <w:p w14:paraId="61E3B9D5" w14:textId="47C7EC05" w:rsidR="00EC59D0" w:rsidRPr="00CA2F10" w:rsidRDefault="00566112" w:rsidP="00EC59D0">
      <w:pPr>
        <w:pStyle w:val="Style5"/>
        <w:numPr>
          <w:ilvl w:val="0"/>
          <w:numId w:val="30"/>
        </w:numPr>
        <w:tabs>
          <w:tab w:val="left" w:pos="0"/>
        </w:tabs>
        <w:spacing w:line="360" w:lineRule="auto"/>
        <w:ind w:left="567" w:hanging="425"/>
        <w:jc w:val="both"/>
        <w:rPr>
          <w:rStyle w:val="FontStyle20"/>
          <w:rFonts w:ascii="Arial" w:hAnsi="Arial" w:cs="Arial"/>
          <w:sz w:val="20"/>
        </w:rPr>
      </w:pPr>
      <w:r w:rsidRPr="00CA2F10">
        <w:rPr>
          <w:rFonts w:ascii="Arial" w:hAnsi="Arial" w:cs="Arial"/>
          <w:sz w:val="20"/>
        </w:rPr>
        <w:t>Odpowiedzi należy składać w oznaczonym na Platformie Zakupowej terminie (</w:t>
      </w:r>
      <w:r w:rsidR="003652BB">
        <w:rPr>
          <w:rFonts w:ascii="Arial" w:hAnsi="Arial" w:cs="Arial"/>
          <w:sz w:val="20"/>
        </w:rPr>
        <w:t>określonym</w:t>
      </w:r>
      <w:r w:rsidR="00195342">
        <w:rPr>
          <w:rFonts w:ascii="Arial" w:hAnsi="Arial" w:cs="Arial"/>
          <w:sz w:val="20"/>
        </w:rPr>
        <w:t xml:space="preserve"> </w:t>
      </w:r>
      <w:r w:rsidRPr="00CA2F10">
        <w:rPr>
          <w:rFonts w:ascii="Arial" w:hAnsi="Arial" w:cs="Arial"/>
          <w:sz w:val="20"/>
        </w:rPr>
        <w:t xml:space="preserve">w CONNECT). Nie ma możliwości złożenia odpowiedzi po </w:t>
      </w:r>
      <w:r w:rsidR="003652BB">
        <w:rPr>
          <w:rFonts w:ascii="Arial" w:hAnsi="Arial" w:cs="Arial"/>
          <w:sz w:val="20"/>
        </w:rPr>
        <w:t xml:space="preserve">wskazanym </w:t>
      </w:r>
      <w:r w:rsidRPr="00CA2F10">
        <w:rPr>
          <w:rFonts w:ascii="Arial" w:hAnsi="Arial" w:cs="Arial"/>
          <w:sz w:val="20"/>
        </w:rPr>
        <w:t xml:space="preserve">terminie lub w innej niż przewidziana formie. Materiały przesłane pocztą tradycyjną lub pocztą e-mail </w:t>
      </w:r>
      <w:r w:rsidRPr="00CA2F10">
        <w:rPr>
          <w:rFonts w:ascii="Arial" w:hAnsi="Arial" w:cs="Arial"/>
          <w:b/>
          <w:sz w:val="20"/>
          <w:u w:val="single"/>
        </w:rPr>
        <w:t>nie będą uwzględniane</w:t>
      </w:r>
      <w:r w:rsidRPr="00CA2F10">
        <w:rPr>
          <w:rFonts w:ascii="Arial" w:hAnsi="Arial" w:cs="Arial"/>
          <w:sz w:val="20"/>
        </w:rPr>
        <w:t xml:space="preserve"> (chyba, że odbędzie się to na wezwanie ORLEN).</w:t>
      </w:r>
    </w:p>
    <w:p w14:paraId="211F394F" w14:textId="53B704B1" w:rsidR="00B928AD" w:rsidRPr="005108FA" w:rsidRDefault="00566112" w:rsidP="0079491A">
      <w:pPr>
        <w:pStyle w:val="Style5"/>
        <w:numPr>
          <w:ilvl w:val="0"/>
          <w:numId w:val="30"/>
        </w:numPr>
        <w:tabs>
          <w:tab w:val="left" w:pos="0"/>
        </w:tabs>
        <w:spacing w:line="360" w:lineRule="auto"/>
        <w:ind w:left="567" w:hanging="425"/>
        <w:jc w:val="both"/>
        <w:rPr>
          <w:rStyle w:val="FontStyle20"/>
          <w:rFonts w:ascii="Arial" w:hAnsi="Arial" w:cs="Arial"/>
          <w:sz w:val="20"/>
          <w:szCs w:val="24"/>
        </w:rPr>
      </w:pPr>
      <w:r w:rsidRPr="00CA2F10">
        <w:rPr>
          <w:rStyle w:val="FontStyle20"/>
          <w:rFonts w:ascii="Arial" w:hAnsi="Arial" w:cs="Arial"/>
          <w:sz w:val="20"/>
        </w:rPr>
        <w:t>Część odpowiedzi jest wypełniana bezpośrednio pod adresem Platformy</w:t>
      </w:r>
      <w:r w:rsidR="00EC59D0" w:rsidRPr="00CA2F10">
        <w:rPr>
          <w:rStyle w:val="FontStyle20"/>
          <w:rFonts w:ascii="Arial" w:hAnsi="Arial" w:cs="Arial"/>
          <w:sz w:val="20"/>
        </w:rPr>
        <w:t xml:space="preserve"> (uzupełnienie kryteriów</w:t>
      </w:r>
      <w:r w:rsidR="00767DB4">
        <w:rPr>
          <w:rStyle w:val="FontStyle20"/>
          <w:rFonts w:ascii="Arial" w:hAnsi="Arial" w:cs="Arial"/>
          <w:sz w:val="20"/>
        </w:rPr>
        <w:t xml:space="preserve"> podanych w RFI</w:t>
      </w:r>
      <w:r w:rsidR="00EC59D0" w:rsidRPr="00CA2F10">
        <w:rPr>
          <w:rStyle w:val="FontStyle20"/>
          <w:rFonts w:ascii="Arial" w:hAnsi="Arial" w:cs="Arial"/>
          <w:sz w:val="20"/>
        </w:rPr>
        <w:t>)</w:t>
      </w:r>
      <w:r w:rsidRPr="00CA2F10">
        <w:rPr>
          <w:rStyle w:val="FontStyle20"/>
          <w:rFonts w:ascii="Arial" w:hAnsi="Arial" w:cs="Arial"/>
          <w:sz w:val="20"/>
        </w:rPr>
        <w:t xml:space="preserve">. Pozostałe elementy odpowiedzi stanowią dokumenty zgodnie z ich pochodzeniem natywnym (WORD lub EXCEL tj. </w:t>
      </w:r>
      <w:proofErr w:type="spellStart"/>
      <w:r w:rsidRPr="00CA2F10">
        <w:rPr>
          <w:rStyle w:val="FontStyle20"/>
          <w:rFonts w:ascii="Arial" w:hAnsi="Arial" w:cs="Arial"/>
          <w:sz w:val="20"/>
        </w:rPr>
        <w:t>docx</w:t>
      </w:r>
      <w:proofErr w:type="spellEnd"/>
      <w:r w:rsidRPr="00CA2F10">
        <w:rPr>
          <w:rStyle w:val="FontStyle20"/>
          <w:rFonts w:ascii="Arial" w:hAnsi="Arial" w:cs="Arial"/>
          <w:sz w:val="20"/>
        </w:rPr>
        <w:t xml:space="preserve"> lub </w:t>
      </w:r>
      <w:proofErr w:type="spellStart"/>
      <w:r w:rsidRPr="00CA2F10">
        <w:rPr>
          <w:rStyle w:val="FontStyle20"/>
          <w:rFonts w:ascii="Arial" w:hAnsi="Arial" w:cs="Arial"/>
          <w:sz w:val="20"/>
        </w:rPr>
        <w:t>xlsx</w:t>
      </w:r>
      <w:proofErr w:type="spellEnd"/>
      <w:r w:rsidRPr="00CA2F10">
        <w:rPr>
          <w:rStyle w:val="FontStyle20"/>
          <w:rFonts w:ascii="Arial" w:hAnsi="Arial" w:cs="Arial"/>
          <w:sz w:val="20"/>
        </w:rPr>
        <w:t>) oraz ich odpowiednie wydruki w formie zeskanowanej.</w:t>
      </w:r>
      <w:r w:rsidR="00447EE2" w:rsidRPr="00CA2F10">
        <w:rPr>
          <w:rFonts w:ascii="Arial" w:hAnsi="Arial" w:cs="Arial"/>
        </w:rPr>
        <w:t xml:space="preserve"> </w:t>
      </w:r>
      <w:r w:rsidR="00447EE2" w:rsidRPr="00CA2F10">
        <w:rPr>
          <w:rStyle w:val="FontStyle20"/>
          <w:rFonts w:ascii="Arial" w:hAnsi="Arial" w:cs="Arial"/>
          <w:sz w:val="20"/>
        </w:rPr>
        <w:t xml:space="preserve">Dokumenty zeskanowane muszą być aktualne i ważne, czytelne, w kolorze, odpowiedniej jakości, rozdzielczości - minimum 200 </w:t>
      </w:r>
      <w:proofErr w:type="spellStart"/>
      <w:r w:rsidR="00447EE2" w:rsidRPr="00CA2F10">
        <w:rPr>
          <w:rStyle w:val="FontStyle20"/>
          <w:rFonts w:ascii="Arial" w:hAnsi="Arial" w:cs="Arial"/>
          <w:sz w:val="20"/>
        </w:rPr>
        <w:t>dpi</w:t>
      </w:r>
      <w:proofErr w:type="spellEnd"/>
      <w:r w:rsidR="00447EE2" w:rsidRPr="00CA2F10">
        <w:rPr>
          <w:rStyle w:val="FontStyle20"/>
          <w:rFonts w:ascii="Arial" w:hAnsi="Arial" w:cs="Arial"/>
          <w:sz w:val="20"/>
        </w:rPr>
        <w:t>. Skany dokumentów należy zapisać do plików elektronicznyc</w:t>
      </w:r>
      <w:r w:rsidR="00767DB4">
        <w:rPr>
          <w:rStyle w:val="FontStyle20"/>
          <w:rFonts w:ascii="Arial" w:hAnsi="Arial" w:cs="Arial"/>
          <w:sz w:val="20"/>
        </w:rPr>
        <w:t xml:space="preserve">h w formacie </w:t>
      </w:r>
      <w:r w:rsidR="00447EE2" w:rsidRPr="00CA2F10">
        <w:rPr>
          <w:rStyle w:val="FontStyle20"/>
          <w:rFonts w:ascii="Arial" w:hAnsi="Arial" w:cs="Arial"/>
          <w:sz w:val="20"/>
        </w:rPr>
        <w:t>PDF. W przypadku plików spakowanych jedynym dopuszczalnym formatem jest ZIP (nie RAR ani nie 7z lub podobne). Dla dokumentów w formie skanu wymagany jest uprzedni wydruk w kolorze i ewentualne (o ile wymagane) wypełniane ręczne kolorem niebieskim wraz z podpisami. W przypadku wątpliwości ORLEN, co do treści zeskanowanych dokumentów, Oferent na wezwanie ORLEN zobowiązany jest do przedstawienia dokumentów oryginalnych, pod rygorem odrzucenia oferty.</w:t>
      </w:r>
    </w:p>
    <w:p w14:paraId="65CCFC7D" w14:textId="77777777" w:rsidR="005108FA" w:rsidRPr="0079491A" w:rsidRDefault="005108FA" w:rsidP="005108FA">
      <w:pPr>
        <w:pStyle w:val="Style5"/>
        <w:tabs>
          <w:tab w:val="left" w:pos="0"/>
        </w:tabs>
        <w:spacing w:line="360" w:lineRule="auto"/>
        <w:ind w:left="567"/>
        <w:jc w:val="both"/>
        <w:rPr>
          <w:rFonts w:ascii="Arial" w:hAnsi="Arial" w:cs="Arial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928AD" w:rsidRPr="00CA2F10" w14:paraId="309BEA48" w14:textId="77777777" w:rsidTr="00E01156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45E656C7" w14:textId="77777777" w:rsidR="00B928AD" w:rsidRPr="00CA2F10" w:rsidRDefault="00B928AD" w:rsidP="00E01156">
            <w:pPr>
              <w:pStyle w:val="Style3"/>
              <w:widowControl/>
              <w:numPr>
                <w:ilvl w:val="0"/>
                <w:numId w:val="2"/>
              </w:numPr>
              <w:tabs>
                <w:tab w:val="left" w:pos="426"/>
              </w:tabs>
              <w:spacing w:before="60" w:line="276" w:lineRule="auto"/>
              <w:ind w:left="425" w:hanging="425"/>
              <w:rPr>
                <w:rFonts w:ascii="Arial" w:hAnsi="Arial" w:cs="Arial"/>
                <w:b/>
                <w:sz w:val="20"/>
                <w:szCs w:val="22"/>
              </w:rPr>
            </w:pPr>
            <w:r w:rsidRPr="00CA2F10">
              <w:rPr>
                <w:rStyle w:val="FontStyle20"/>
                <w:rFonts w:ascii="Arial" w:hAnsi="Arial" w:cs="Arial"/>
                <w:b/>
                <w:iCs/>
                <w:sz w:val="20"/>
              </w:rPr>
              <w:t>WARUNKI SKŁADANIA OFERT</w:t>
            </w:r>
          </w:p>
        </w:tc>
      </w:tr>
    </w:tbl>
    <w:p w14:paraId="6130F187" w14:textId="77777777" w:rsidR="005319E0" w:rsidRPr="00CA2F10" w:rsidRDefault="005319E0" w:rsidP="003F13AE">
      <w:pPr>
        <w:pStyle w:val="Akapitzlist"/>
        <w:ind w:left="567" w:hanging="425"/>
        <w:rPr>
          <w:rStyle w:val="FontStyle20"/>
          <w:rFonts w:ascii="Arial" w:hAnsi="Arial" w:cs="Arial"/>
          <w:sz w:val="20"/>
          <w:szCs w:val="24"/>
        </w:rPr>
      </w:pPr>
    </w:p>
    <w:p w14:paraId="52604118" w14:textId="5AE7675C" w:rsidR="005319E0" w:rsidRPr="0079491A" w:rsidRDefault="005319E0" w:rsidP="003F13AE">
      <w:pPr>
        <w:pStyle w:val="Style5"/>
        <w:numPr>
          <w:ilvl w:val="0"/>
          <w:numId w:val="31"/>
        </w:numPr>
        <w:tabs>
          <w:tab w:val="left" w:pos="0"/>
        </w:tabs>
        <w:spacing w:line="360" w:lineRule="auto"/>
        <w:ind w:left="567" w:hanging="425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 xml:space="preserve">Dokumenty </w:t>
      </w:r>
      <w:r w:rsidRPr="0079491A">
        <w:rPr>
          <w:rStyle w:val="FontStyle20"/>
          <w:rFonts w:ascii="Arial" w:hAnsi="Arial" w:cs="Arial"/>
          <w:sz w:val="20"/>
          <w:szCs w:val="20"/>
          <w:u w:val="single"/>
        </w:rPr>
        <w:t>formalne i techniczne nie mogą zawierać żadnych elementów handlowych w tym przede wszystkim informacji o wynagrodzeniu</w:t>
      </w:r>
      <w:r w:rsidRPr="0079491A">
        <w:rPr>
          <w:rStyle w:val="FontStyle20"/>
          <w:rFonts w:ascii="Arial" w:hAnsi="Arial" w:cs="Arial"/>
          <w:sz w:val="20"/>
          <w:szCs w:val="20"/>
        </w:rPr>
        <w:t>.</w:t>
      </w:r>
    </w:p>
    <w:p w14:paraId="0D97DD24" w14:textId="19A6072F" w:rsidR="005319E0" w:rsidRPr="0079491A" w:rsidRDefault="005319E0" w:rsidP="003F13AE">
      <w:pPr>
        <w:pStyle w:val="Style5"/>
        <w:numPr>
          <w:ilvl w:val="0"/>
          <w:numId w:val="31"/>
        </w:numPr>
        <w:tabs>
          <w:tab w:val="left" w:pos="0"/>
        </w:tabs>
        <w:spacing w:line="360" w:lineRule="auto"/>
        <w:ind w:left="567" w:hanging="425"/>
        <w:jc w:val="both"/>
        <w:rPr>
          <w:rStyle w:val="FontStyle20"/>
          <w:rFonts w:ascii="Arial" w:hAnsi="Arial" w:cs="Arial"/>
          <w:sz w:val="20"/>
          <w:szCs w:val="24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>Oferent jest zobowiązany do podania wyceny oferty i wszystkich cen jednost</w:t>
      </w:r>
      <w:r w:rsidR="00767DB4">
        <w:rPr>
          <w:rStyle w:val="FontStyle20"/>
          <w:rFonts w:ascii="Arial" w:hAnsi="Arial" w:cs="Arial"/>
          <w:sz w:val="20"/>
          <w:szCs w:val="20"/>
        </w:rPr>
        <w:t>kowych zgodnie z wymaganiami RFI</w:t>
      </w:r>
      <w:r w:rsidRPr="0079491A">
        <w:rPr>
          <w:rStyle w:val="FontStyle20"/>
          <w:rFonts w:ascii="Arial" w:hAnsi="Arial" w:cs="Arial"/>
          <w:sz w:val="20"/>
          <w:szCs w:val="20"/>
        </w:rPr>
        <w:t xml:space="preserve"> i odpowiednich formularzy (Załączników).</w:t>
      </w:r>
      <w:r w:rsidRPr="0079491A">
        <w:rPr>
          <w:rStyle w:val="FontStyle20"/>
          <w:rFonts w:ascii="Arial" w:hAnsi="Arial" w:cs="Arial"/>
          <w:sz w:val="20"/>
          <w:szCs w:val="24"/>
        </w:rPr>
        <w:t xml:space="preserve"> </w:t>
      </w:r>
      <w:r w:rsidRPr="0079491A">
        <w:rPr>
          <w:rStyle w:val="FontStyle20"/>
          <w:rFonts w:ascii="Arial" w:hAnsi="Arial" w:cs="Arial"/>
          <w:sz w:val="20"/>
          <w:szCs w:val="20"/>
        </w:rPr>
        <w:t xml:space="preserve">Propozycja stawek oraz odpowiedzi powinny być przygotowane na tej podstawie – jeśli Oferent przewiduje jakiekolwiek dodatkowe koszty związane z rozpoczęciem współpracy to powinny być przedstawione w osobnym dokumencie wraz z dokładnym opisem zasadności ich wystąpienia. </w:t>
      </w:r>
    </w:p>
    <w:p w14:paraId="2A5ABAC9" w14:textId="7630AF0F" w:rsidR="003F13AE" w:rsidRPr="00CA2F10" w:rsidRDefault="003F13AE" w:rsidP="003F13AE">
      <w:pPr>
        <w:pStyle w:val="Style5"/>
        <w:numPr>
          <w:ilvl w:val="0"/>
          <w:numId w:val="31"/>
        </w:numPr>
        <w:tabs>
          <w:tab w:val="left" w:pos="0"/>
        </w:tabs>
        <w:spacing w:line="360" w:lineRule="auto"/>
        <w:ind w:left="567" w:hanging="425"/>
        <w:jc w:val="both"/>
        <w:rPr>
          <w:rStyle w:val="FontStyle16"/>
          <w:rFonts w:ascii="Arial" w:hAnsi="Arial" w:cs="Arial"/>
          <w:bCs/>
          <w:i w:val="0"/>
          <w:iCs w:val="0"/>
          <w:sz w:val="20"/>
          <w:szCs w:val="20"/>
        </w:rPr>
      </w:pPr>
      <w:r w:rsidRPr="0079491A">
        <w:rPr>
          <w:rStyle w:val="FontStyle16"/>
          <w:rFonts w:ascii="Arial" w:hAnsi="Arial" w:cs="Arial"/>
          <w:i w:val="0"/>
          <w:sz w:val="20"/>
        </w:rPr>
        <w:t>Wszystkie wartości i ceny muszą być określone w złotych polskich netto, podawane z dokładnością do dwóch miejsc po przecinku – dokładność nie może wynikać ze standardowego zaokrąglania w programie Excel (jako ograniczenie miejsc po przecinku</w:t>
      </w:r>
      <w:r w:rsidRPr="00CA2F10">
        <w:rPr>
          <w:rStyle w:val="FontStyle16"/>
          <w:rFonts w:ascii="Arial" w:hAnsi="Arial" w:cs="Arial"/>
          <w:i w:val="0"/>
          <w:sz w:val="20"/>
        </w:rPr>
        <w:t>).</w:t>
      </w:r>
    </w:p>
    <w:p w14:paraId="44B8BC79" w14:textId="1C6C62B8" w:rsidR="003F13AE" w:rsidRPr="00CA2F10" w:rsidRDefault="00767DB4" w:rsidP="003F13AE">
      <w:pPr>
        <w:pStyle w:val="Style5"/>
        <w:numPr>
          <w:ilvl w:val="0"/>
          <w:numId w:val="31"/>
        </w:numPr>
        <w:tabs>
          <w:tab w:val="left" w:pos="0"/>
        </w:tabs>
        <w:spacing w:line="360" w:lineRule="auto"/>
        <w:ind w:left="567" w:hanging="425"/>
        <w:jc w:val="both"/>
        <w:rPr>
          <w:rStyle w:val="FontStyle20"/>
          <w:rFonts w:ascii="Arial" w:hAnsi="Arial" w:cs="Arial"/>
          <w:bCs/>
          <w:sz w:val="20"/>
          <w:szCs w:val="20"/>
        </w:rPr>
      </w:pPr>
      <w:r>
        <w:rPr>
          <w:rStyle w:val="FontStyle16"/>
          <w:rFonts w:ascii="Arial" w:hAnsi="Arial" w:cs="Arial"/>
          <w:i w:val="0"/>
          <w:sz w:val="20"/>
        </w:rPr>
        <w:t xml:space="preserve">W trakcie trwania Postępowania </w:t>
      </w:r>
      <w:r w:rsidR="003F13AE" w:rsidRPr="00CA2F10">
        <w:rPr>
          <w:rStyle w:val="FontStyle16"/>
          <w:rFonts w:ascii="Arial" w:hAnsi="Arial" w:cs="Arial"/>
          <w:i w:val="0"/>
          <w:sz w:val="20"/>
        </w:rPr>
        <w:t>ORLEN może poprosić Oferenta o dodatkowe kalkulacje poszczególnych pozycji cennikowych, a Oferent zobowiązuje się je przekazać ORLEN.</w:t>
      </w:r>
    </w:p>
    <w:p w14:paraId="40C98F9A" w14:textId="77777777" w:rsidR="00467238" w:rsidRPr="00CA2F10" w:rsidRDefault="005319E0" w:rsidP="00467238">
      <w:pPr>
        <w:pStyle w:val="Style11"/>
        <w:widowControl/>
        <w:numPr>
          <w:ilvl w:val="0"/>
          <w:numId w:val="31"/>
        </w:numPr>
        <w:tabs>
          <w:tab w:val="left" w:pos="0"/>
          <w:tab w:val="left" w:pos="284"/>
        </w:tabs>
        <w:spacing w:line="360" w:lineRule="auto"/>
        <w:ind w:left="567" w:hanging="425"/>
        <w:rPr>
          <w:rStyle w:val="FontStyle20"/>
          <w:rFonts w:ascii="Arial" w:hAnsi="Arial" w:cs="Arial"/>
          <w:sz w:val="20"/>
          <w:szCs w:val="20"/>
        </w:rPr>
      </w:pPr>
      <w:r w:rsidRPr="00CA2F10">
        <w:rPr>
          <w:rStyle w:val="FontStyle20"/>
          <w:rFonts w:ascii="Arial" w:hAnsi="Arial" w:cs="Arial"/>
          <w:sz w:val="20"/>
          <w:szCs w:val="20"/>
        </w:rPr>
        <w:t>ORLEN zastrzega sobie, iż odpowiedzi nadesłane po terminie lub w sposób i formie niezgodnej z wytycznymi nie będą rozpatrywane.</w:t>
      </w:r>
    </w:p>
    <w:p w14:paraId="40B40FAF" w14:textId="77FA87F0" w:rsidR="00467238" w:rsidRPr="00CA2F10" w:rsidRDefault="00467238" w:rsidP="00467238">
      <w:pPr>
        <w:pStyle w:val="Style11"/>
        <w:widowControl/>
        <w:numPr>
          <w:ilvl w:val="0"/>
          <w:numId w:val="31"/>
        </w:numPr>
        <w:tabs>
          <w:tab w:val="left" w:pos="0"/>
          <w:tab w:val="left" w:pos="284"/>
        </w:tabs>
        <w:spacing w:line="360" w:lineRule="auto"/>
        <w:ind w:left="567" w:hanging="425"/>
        <w:rPr>
          <w:rStyle w:val="FontStyle20"/>
          <w:rFonts w:ascii="Arial" w:hAnsi="Arial" w:cs="Arial"/>
          <w:sz w:val="20"/>
          <w:szCs w:val="20"/>
        </w:rPr>
      </w:pPr>
      <w:r w:rsidRPr="00CA2F10">
        <w:rPr>
          <w:rStyle w:val="FontStyle16"/>
          <w:rFonts w:ascii="Arial" w:hAnsi="Arial" w:cs="Arial"/>
          <w:i w:val="0"/>
          <w:sz w:val="20"/>
        </w:rPr>
        <w:lastRenderedPageBreak/>
        <w:t>ORLEN informuje, iż jakiekolwiek próby ing</w:t>
      </w:r>
      <w:r w:rsidR="00A010B8">
        <w:rPr>
          <w:rStyle w:val="FontStyle16"/>
          <w:rFonts w:ascii="Arial" w:hAnsi="Arial" w:cs="Arial"/>
          <w:i w:val="0"/>
          <w:sz w:val="20"/>
        </w:rPr>
        <w:t>erencji w pliki dołączone do RFI, poza zakresem wskazanym w RFI</w:t>
      </w:r>
      <w:r w:rsidRPr="00CA2F10">
        <w:rPr>
          <w:rStyle w:val="FontStyle16"/>
          <w:rFonts w:ascii="Arial" w:hAnsi="Arial" w:cs="Arial"/>
          <w:i w:val="0"/>
          <w:sz w:val="20"/>
        </w:rPr>
        <w:t xml:space="preserve">, mogą zostać uznane za złożenie oferty w </w:t>
      </w:r>
      <w:r w:rsidR="00A010B8">
        <w:rPr>
          <w:rStyle w:val="FontStyle16"/>
          <w:rFonts w:ascii="Arial" w:hAnsi="Arial" w:cs="Arial"/>
          <w:i w:val="0"/>
          <w:sz w:val="20"/>
        </w:rPr>
        <w:t>formie inna niż przewidziana w RFI</w:t>
      </w:r>
      <w:r w:rsidRPr="00CA2F10">
        <w:rPr>
          <w:rStyle w:val="FontStyle16"/>
          <w:rFonts w:ascii="Arial" w:hAnsi="Arial" w:cs="Arial"/>
          <w:i w:val="0"/>
          <w:sz w:val="20"/>
        </w:rPr>
        <w:t>, co może spowodować odrzucenie przez ORLEN o</w:t>
      </w:r>
      <w:r w:rsidR="00A010B8">
        <w:rPr>
          <w:rStyle w:val="FontStyle16"/>
          <w:rFonts w:ascii="Arial" w:hAnsi="Arial" w:cs="Arial"/>
          <w:i w:val="0"/>
          <w:sz w:val="20"/>
        </w:rPr>
        <w:t>ferty i wykluczenie Oferenta z Postępowania</w:t>
      </w:r>
      <w:r w:rsidRPr="00CA2F10">
        <w:rPr>
          <w:rStyle w:val="FontStyle16"/>
          <w:rFonts w:ascii="Arial" w:hAnsi="Arial" w:cs="Arial"/>
          <w:i w:val="0"/>
          <w:sz w:val="20"/>
        </w:rPr>
        <w:t xml:space="preserve">. </w:t>
      </w:r>
    </w:p>
    <w:p w14:paraId="532E0DB5" w14:textId="6F382CD6" w:rsidR="00ED30E6" w:rsidRPr="00CA2F10" w:rsidRDefault="005319E0" w:rsidP="00ED30E6">
      <w:pPr>
        <w:pStyle w:val="Style5"/>
        <w:numPr>
          <w:ilvl w:val="0"/>
          <w:numId w:val="31"/>
        </w:numPr>
        <w:tabs>
          <w:tab w:val="left" w:pos="0"/>
        </w:tabs>
        <w:spacing w:line="36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A2F10">
        <w:rPr>
          <w:rFonts w:ascii="Arial" w:hAnsi="Arial" w:cs="Arial"/>
          <w:sz w:val="20"/>
          <w:szCs w:val="20"/>
        </w:rPr>
        <w:t>Wszelkie podpisy powinny być złożone w sposób umożliwiający ich identyfikację (np. wraz z imienną pieczątką osoby podpisującej)</w:t>
      </w:r>
      <w:r w:rsidR="007B3390">
        <w:rPr>
          <w:rFonts w:ascii="Arial" w:hAnsi="Arial" w:cs="Arial"/>
          <w:sz w:val="20"/>
          <w:szCs w:val="20"/>
        </w:rPr>
        <w:t>.</w:t>
      </w:r>
      <w:r w:rsidRPr="00CA2F10">
        <w:rPr>
          <w:rFonts w:ascii="Arial" w:hAnsi="Arial" w:cs="Arial"/>
          <w:sz w:val="20"/>
          <w:szCs w:val="20"/>
        </w:rPr>
        <w:t xml:space="preserve"> Wszystkie wpisy i poprawki w ofercie muszą być naniesione czytelnie oraz opatrzone podpisem osób uprawnionych</w:t>
      </w:r>
      <w:r w:rsidR="00A010B8">
        <w:rPr>
          <w:rFonts w:ascii="Arial" w:hAnsi="Arial" w:cs="Arial"/>
          <w:sz w:val="20"/>
          <w:szCs w:val="20"/>
        </w:rPr>
        <w:t xml:space="preserve"> do reprezentowania Oferenta w Postępowaniu </w:t>
      </w:r>
      <w:r w:rsidRPr="00CA2F10">
        <w:rPr>
          <w:rFonts w:ascii="Arial" w:hAnsi="Arial" w:cs="Arial"/>
          <w:sz w:val="20"/>
          <w:szCs w:val="20"/>
        </w:rPr>
        <w:t>zgodnie z wpi</w:t>
      </w:r>
      <w:r w:rsidR="00A010B8">
        <w:rPr>
          <w:rFonts w:ascii="Arial" w:hAnsi="Arial" w:cs="Arial"/>
          <w:sz w:val="20"/>
          <w:szCs w:val="20"/>
        </w:rPr>
        <w:t>sem w dokumentach rejestrowych O</w:t>
      </w:r>
      <w:r w:rsidRPr="00CA2F10">
        <w:rPr>
          <w:rFonts w:ascii="Arial" w:hAnsi="Arial" w:cs="Arial"/>
          <w:sz w:val="20"/>
          <w:szCs w:val="20"/>
        </w:rPr>
        <w:t>ferenta (KRS/</w:t>
      </w:r>
      <w:proofErr w:type="spellStart"/>
      <w:r w:rsidRPr="00CA2F10">
        <w:rPr>
          <w:rFonts w:ascii="Arial" w:hAnsi="Arial" w:cs="Arial"/>
          <w:sz w:val="20"/>
          <w:szCs w:val="20"/>
        </w:rPr>
        <w:t>CEiDG</w:t>
      </w:r>
      <w:proofErr w:type="spellEnd"/>
      <w:r w:rsidRPr="00CA2F10">
        <w:rPr>
          <w:rFonts w:ascii="Arial" w:hAnsi="Arial" w:cs="Arial"/>
          <w:sz w:val="20"/>
          <w:szCs w:val="20"/>
        </w:rPr>
        <w:t>), bądź udzielonym pełnomocnictwem dla reprezentacj</w:t>
      </w:r>
      <w:r w:rsidR="00A010B8">
        <w:rPr>
          <w:rFonts w:ascii="Arial" w:hAnsi="Arial" w:cs="Arial"/>
          <w:sz w:val="20"/>
          <w:szCs w:val="20"/>
        </w:rPr>
        <w:t>i firmy w ramach niniejszego RFI</w:t>
      </w:r>
      <w:r w:rsidRPr="00CA2F10">
        <w:rPr>
          <w:rFonts w:ascii="Arial" w:hAnsi="Arial" w:cs="Arial"/>
          <w:sz w:val="20"/>
          <w:szCs w:val="20"/>
        </w:rPr>
        <w:t>.</w:t>
      </w:r>
    </w:p>
    <w:p w14:paraId="3B2E47CF" w14:textId="161AE8D0" w:rsidR="00467238" w:rsidRPr="00CA2F10" w:rsidRDefault="00467238" w:rsidP="00ED30E6">
      <w:pPr>
        <w:pStyle w:val="Style5"/>
        <w:numPr>
          <w:ilvl w:val="0"/>
          <w:numId w:val="31"/>
        </w:numPr>
        <w:tabs>
          <w:tab w:val="left" w:pos="0"/>
        </w:tabs>
        <w:spacing w:line="36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 w:rsidRPr="00CA2F10">
        <w:rPr>
          <w:rStyle w:val="FontStyle16"/>
          <w:rFonts w:ascii="Arial" w:hAnsi="Arial" w:cs="Arial"/>
          <w:i w:val="0"/>
          <w:sz w:val="20"/>
        </w:rPr>
        <w:t xml:space="preserve">Oferent jest zobowiązany uzyskać i utrzymać wszelkie pozwolenia i licencje niezbędne do wykonania umowy dla ORLEN. W przypadku ich utraty, lub zagrożenia ich utraty operator zobowiązany jest poinformować o tym ORLEN niezwłocznie. </w:t>
      </w:r>
    </w:p>
    <w:p w14:paraId="6FE8CFAB" w14:textId="3B401568" w:rsidR="005319E0" w:rsidRPr="00CA2F10" w:rsidRDefault="00A010B8" w:rsidP="003F13AE">
      <w:pPr>
        <w:pStyle w:val="Style5"/>
        <w:numPr>
          <w:ilvl w:val="0"/>
          <w:numId w:val="31"/>
        </w:numPr>
        <w:tabs>
          <w:tab w:val="left" w:pos="0"/>
        </w:tabs>
        <w:spacing w:line="360" w:lineRule="auto"/>
        <w:ind w:left="567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 udziału w RFI</w:t>
      </w:r>
      <w:r w:rsidR="005319E0" w:rsidRPr="00CA2F10">
        <w:rPr>
          <w:rFonts w:ascii="Arial" w:hAnsi="Arial" w:cs="Arial"/>
          <w:sz w:val="20"/>
          <w:szCs w:val="20"/>
        </w:rPr>
        <w:t>, na każdym z etapów, wyklucza się Oferentów:</w:t>
      </w:r>
    </w:p>
    <w:p w14:paraId="5173D80B" w14:textId="77777777" w:rsidR="005319E0" w:rsidRPr="00CA2F10" w:rsidRDefault="005319E0" w:rsidP="005319E0">
      <w:pPr>
        <w:numPr>
          <w:ilvl w:val="1"/>
          <w:numId w:val="19"/>
        </w:numPr>
        <w:spacing w:before="120" w:after="120" w:line="260" w:lineRule="exact"/>
        <w:ind w:left="1418"/>
        <w:jc w:val="both"/>
        <w:rPr>
          <w:rFonts w:cs="Arial"/>
          <w:sz w:val="20"/>
        </w:rPr>
      </w:pPr>
      <w:r w:rsidRPr="00CA2F10">
        <w:rPr>
          <w:rFonts w:cs="Arial"/>
          <w:sz w:val="20"/>
        </w:rPr>
        <w:t>którzy zalegają z uiszczeniem podatków, opłat lub składek na ubezpieczenie społeczne lub zdrowotne,</w:t>
      </w:r>
    </w:p>
    <w:p w14:paraId="643400D3" w14:textId="77777777" w:rsidR="005319E0" w:rsidRPr="00CA2F10" w:rsidRDefault="005319E0" w:rsidP="005319E0">
      <w:pPr>
        <w:numPr>
          <w:ilvl w:val="1"/>
          <w:numId w:val="19"/>
        </w:numPr>
        <w:spacing w:before="120" w:after="120" w:line="260" w:lineRule="exact"/>
        <w:ind w:left="1418"/>
        <w:jc w:val="both"/>
        <w:rPr>
          <w:rFonts w:cs="Arial"/>
          <w:sz w:val="20"/>
        </w:rPr>
      </w:pPr>
      <w:r w:rsidRPr="00CA2F10">
        <w:rPr>
          <w:rFonts w:cs="Arial"/>
          <w:sz w:val="20"/>
        </w:rPr>
        <w:t>w stosunku, do których otwarto likwidację albo, których upadłość ogłoszono,</w:t>
      </w:r>
    </w:p>
    <w:p w14:paraId="3A108EE5" w14:textId="77777777" w:rsidR="005319E0" w:rsidRPr="00CA2F10" w:rsidRDefault="005319E0" w:rsidP="005319E0">
      <w:pPr>
        <w:numPr>
          <w:ilvl w:val="1"/>
          <w:numId w:val="19"/>
        </w:numPr>
        <w:spacing w:before="120" w:after="120" w:line="260" w:lineRule="exact"/>
        <w:ind w:left="1418"/>
        <w:jc w:val="both"/>
        <w:rPr>
          <w:rFonts w:cs="Arial"/>
          <w:sz w:val="20"/>
        </w:rPr>
      </w:pPr>
      <w:r w:rsidRPr="00CA2F10">
        <w:rPr>
          <w:rFonts w:cs="Arial"/>
          <w:sz w:val="20"/>
        </w:rPr>
        <w:t>którzy złożyli nieprawdziwe informacje mające wpływ na wynik Postępowania lub oceny oferty,</w:t>
      </w:r>
    </w:p>
    <w:p w14:paraId="2846C4C7" w14:textId="77777777" w:rsidR="005319E0" w:rsidRPr="00CA2F10" w:rsidRDefault="005319E0" w:rsidP="005319E0">
      <w:pPr>
        <w:numPr>
          <w:ilvl w:val="1"/>
          <w:numId w:val="19"/>
        </w:numPr>
        <w:spacing w:before="120" w:after="120" w:line="260" w:lineRule="exact"/>
        <w:ind w:left="1418"/>
        <w:jc w:val="both"/>
        <w:rPr>
          <w:rFonts w:cs="Arial"/>
          <w:sz w:val="20"/>
        </w:rPr>
      </w:pPr>
      <w:r w:rsidRPr="00CA2F10">
        <w:rPr>
          <w:rFonts w:cs="Arial"/>
          <w:sz w:val="20"/>
        </w:rPr>
        <w:t>którzy znajdują się w sporze z ORLEN, a spór dotyczy zamówień wykonywanych przez oferenta na rzecz ORLEN lub innych spółek z Grupy Kapitałowej ORLEN,</w:t>
      </w:r>
    </w:p>
    <w:p w14:paraId="6803EDD4" w14:textId="4649BF48" w:rsidR="00467238" w:rsidRPr="00CA2F10" w:rsidRDefault="005319E0" w:rsidP="00467238">
      <w:pPr>
        <w:numPr>
          <w:ilvl w:val="1"/>
          <w:numId w:val="19"/>
        </w:numPr>
        <w:shd w:val="clear" w:color="auto" w:fill="FFFFFF" w:themeFill="background1"/>
        <w:spacing w:before="120" w:after="120" w:line="260" w:lineRule="exact"/>
        <w:ind w:left="1418"/>
        <w:jc w:val="both"/>
        <w:rPr>
          <w:rFonts w:cs="Arial"/>
          <w:sz w:val="20"/>
        </w:rPr>
      </w:pPr>
      <w:r w:rsidRPr="00CA2F10">
        <w:rPr>
          <w:rFonts w:cs="Arial"/>
          <w:sz w:val="20"/>
        </w:rPr>
        <w:t>którzy nie złożyli wymaganych dokumentów lub oświadczeń wymaganych przez ORLEN pomimo wezwania do ich złożenia lub uzupełnienia.</w:t>
      </w:r>
    </w:p>
    <w:p w14:paraId="7F778C1F" w14:textId="74DE0F2A" w:rsidR="00467238" w:rsidRPr="00CA2F10" w:rsidRDefault="00467238" w:rsidP="00467238">
      <w:pPr>
        <w:pStyle w:val="Style3"/>
        <w:widowControl/>
        <w:numPr>
          <w:ilvl w:val="0"/>
          <w:numId w:val="31"/>
        </w:numPr>
        <w:spacing w:before="120" w:after="60" w:line="360" w:lineRule="auto"/>
        <w:ind w:left="567" w:hanging="425"/>
        <w:jc w:val="both"/>
        <w:rPr>
          <w:rFonts w:ascii="Arial" w:hAnsi="Arial" w:cs="Arial"/>
          <w:iCs/>
          <w:sz w:val="20"/>
          <w:szCs w:val="22"/>
        </w:rPr>
      </w:pPr>
      <w:r w:rsidRPr="00CA2F10">
        <w:rPr>
          <w:rStyle w:val="FontStyle16"/>
          <w:rFonts w:ascii="Arial" w:hAnsi="Arial" w:cs="Arial"/>
          <w:i w:val="0"/>
          <w:sz w:val="20"/>
        </w:rPr>
        <w:t xml:space="preserve">Oferent może zatrudniać cudzoziemców tylko i wyłącznie na podstawie ważnego zezwolenia na pracę w Polsce. </w:t>
      </w:r>
    </w:p>
    <w:p w14:paraId="7F7E11B2" w14:textId="506B77CB" w:rsidR="00ED30E6" w:rsidRPr="00CA2F10" w:rsidRDefault="005319E0" w:rsidP="00ED30E6">
      <w:pPr>
        <w:pStyle w:val="Style5"/>
        <w:numPr>
          <w:ilvl w:val="0"/>
          <w:numId w:val="31"/>
        </w:numPr>
        <w:tabs>
          <w:tab w:val="left" w:pos="0"/>
        </w:tabs>
        <w:spacing w:line="360" w:lineRule="auto"/>
        <w:ind w:left="567" w:hanging="425"/>
        <w:jc w:val="both"/>
        <w:rPr>
          <w:rFonts w:ascii="Arial" w:hAnsi="Arial" w:cs="Arial"/>
          <w:bCs/>
          <w:sz w:val="20"/>
          <w:szCs w:val="20"/>
        </w:rPr>
      </w:pPr>
      <w:r w:rsidRPr="00CA2F10">
        <w:rPr>
          <w:rFonts w:ascii="Arial" w:hAnsi="Arial" w:cs="Arial"/>
          <w:bCs/>
          <w:sz w:val="20"/>
          <w:szCs w:val="20"/>
        </w:rPr>
        <w:t>Oferent ponosi wszystkie koszty związane z przygotowaniem i złożeniem Oferty i nie przysługuje mu wobec ORLEN S.A. prawo żądania zwrotu tych kosztów. Oferent jest zobowiązany do zapoznania się z warunkami zapytania ofertowego. Złożenie Oferty jest jednoznaczne z akceptacją nini</w:t>
      </w:r>
      <w:r w:rsidR="00A010B8">
        <w:rPr>
          <w:rFonts w:ascii="Arial" w:hAnsi="Arial" w:cs="Arial"/>
          <w:bCs/>
          <w:sz w:val="20"/>
          <w:szCs w:val="20"/>
        </w:rPr>
        <w:t>ejszych warunków P</w:t>
      </w:r>
      <w:r w:rsidRPr="00CA2F10">
        <w:rPr>
          <w:rFonts w:ascii="Arial" w:hAnsi="Arial" w:cs="Arial"/>
          <w:bCs/>
          <w:sz w:val="20"/>
          <w:szCs w:val="20"/>
        </w:rPr>
        <w:t>ostępowania.</w:t>
      </w:r>
    </w:p>
    <w:p w14:paraId="5DD21EF9" w14:textId="578C104E" w:rsidR="00DF247D" w:rsidRPr="00FE7481" w:rsidRDefault="00A010B8" w:rsidP="0079491A">
      <w:pPr>
        <w:pStyle w:val="Style5"/>
        <w:numPr>
          <w:ilvl w:val="0"/>
          <w:numId w:val="31"/>
        </w:numPr>
        <w:tabs>
          <w:tab w:val="left" w:pos="0"/>
        </w:tabs>
        <w:spacing w:line="360" w:lineRule="auto"/>
        <w:ind w:left="567" w:hanging="425"/>
        <w:jc w:val="both"/>
        <w:rPr>
          <w:rStyle w:val="FontStyle20"/>
          <w:rFonts w:ascii="Arial" w:hAnsi="Arial" w:cs="Arial"/>
          <w:bCs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>Niniejsze RFI</w:t>
      </w:r>
      <w:r w:rsidR="00ED30E6" w:rsidRPr="00CA2F10">
        <w:rPr>
          <w:rStyle w:val="FontStyle20"/>
          <w:rFonts w:ascii="Arial" w:hAnsi="Arial" w:cs="Arial"/>
          <w:sz w:val="20"/>
          <w:szCs w:val="20"/>
        </w:rPr>
        <w:t xml:space="preserve"> nie zobowiązuje ORLEN do żadnego określonego dz</w:t>
      </w:r>
      <w:r w:rsidR="00156E3C">
        <w:rPr>
          <w:rStyle w:val="FontStyle20"/>
          <w:rFonts w:ascii="Arial" w:hAnsi="Arial" w:cs="Arial"/>
          <w:sz w:val="20"/>
          <w:szCs w:val="20"/>
        </w:rPr>
        <w:t>iałania. Wydanie niniejszego RFI</w:t>
      </w:r>
      <w:r w:rsidR="00ED30E6" w:rsidRPr="00CA2F10">
        <w:rPr>
          <w:rStyle w:val="FontStyle20"/>
          <w:rFonts w:ascii="Arial" w:hAnsi="Arial" w:cs="Arial"/>
          <w:sz w:val="20"/>
          <w:szCs w:val="20"/>
        </w:rPr>
        <w:t xml:space="preserve"> nie zobowiązuje do akceptacji oferty, w całości lub części, bez względu na jej zawartość cenową i nie zobowiązuje do składania wyjaśnień czy powodów akceptacji lub odrzucenia oferty. ORLEN nie może być pociągany do odpowiedzialności za jakiekolwiek koszty cz</w:t>
      </w:r>
      <w:r w:rsidR="000D1C64">
        <w:rPr>
          <w:rStyle w:val="FontStyle20"/>
          <w:rFonts w:ascii="Arial" w:hAnsi="Arial" w:cs="Arial"/>
          <w:sz w:val="20"/>
          <w:szCs w:val="20"/>
        </w:rPr>
        <w:t>y wydatki poniesione przez O</w:t>
      </w:r>
      <w:r w:rsidR="00ED30E6" w:rsidRPr="00CA2F10">
        <w:rPr>
          <w:rStyle w:val="FontStyle20"/>
          <w:rFonts w:ascii="Arial" w:hAnsi="Arial" w:cs="Arial"/>
          <w:sz w:val="20"/>
          <w:szCs w:val="20"/>
        </w:rPr>
        <w:t>ferenta w związku z przygotowaniem i złożeniem oferty. ORLEN zastrzega sobie prawo do odwołania ninie</w:t>
      </w:r>
      <w:r>
        <w:rPr>
          <w:rStyle w:val="FontStyle20"/>
          <w:rFonts w:ascii="Arial" w:hAnsi="Arial" w:cs="Arial"/>
          <w:sz w:val="20"/>
          <w:szCs w:val="20"/>
        </w:rPr>
        <w:t>jszego RFI</w:t>
      </w:r>
      <w:r w:rsidR="00ED30E6" w:rsidRPr="00CA2F10">
        <w:rPr>
          <w:rStyle w:val="FontStyle20"/>
          <w:rFonts w:ascii="Arial" w:hAnsi="Arial" w:cs="Arial"/>
          <w:sz w:val="20"/>
          <w:szCs w:val="20"/>
        </w:rPr>
        <w:t xml:space="preserve"> i/lub odstąpienia od ewentualnych negocjacji bez p</w:t>
      </w:r>
      <w:r>
        <w:rPr>
          <w:rStyle w:val="FontStyle20"/>
          <w:rFonts w:ascii="Arial" w:hAnsi="Arial" w:cs="Arial"/>
          <w:sz w:val="20"/>
          <w:szCs w:val="20"/>
        </w:rPr>
        <w:t>odania przyczyn. Z tego tytułu O</w:t>
      </w:r>
      <w:r w:rsidR="00ED30E6" w:rsidRPr="00CA2F10">
        <w:rPr>
          <w:rStyle w:val="FontStyle20"/>
          <w:rFonts w:ascii="Arial" w:hAnsi="Arial" w:cs="Arial"/>
          <w:sz w:val="20"/>
          <w:szCs w:val="20"/>
        </w:rPr>
        <w:t>ferentowi nie przysługują żadne roszczenia wobec ORLEN.</w:t>
      </w:r>
    </w:p>
    <w:p w14:paraId="0A4823CF" w14:textId="77777777" w:rsidR="00FE7481" w:rsidRPr="0079491A" w:rsidRDefault="00FE7481" w:rsidP="00FE7481">
      <w:pPr>
        <w:pStyle w:val="Style5"/>
        <w:tabs>
          <w:tab w:val="left" w:pos="0"/>
        </w:tabs>
        <w:spacing w:line="360" w:lineRule="auto"/>
        <w:ind w:left="567"/>
        <w:jc w:val="both"/>
        <w:rPr>
          <w:rStyle w:val="FontStyle19"/>
          <w:rFonts w:ascii="Arial" w:hAnsi="Arial" w:cs="Arial"/>
          <w:b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E38F6" w:rsidRPr="00CA2F10" w14:paraId="1C287436" w14:textId="77777777" w:rsidTr="00FE38F6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0FB1A2F" w14:textId="39AEF24B" w:rsidR="00FE38F6" w:rsidRPr="00CA2F10" w:rsidRDefault="00FE38F6" w:rsidP="00EF24B2">
            <w:pPr>
              <w:pStyle w:val="Style6"/>
              <w:widowControl/>
              <w:numPr>
                <w:ilvl w:val="0"/>
                <w:numId w:val="2"/>
              </w:numPr>
              <w:tabs>
                <w:tab w:val="left" w:pos="426"/>
              </w:tabs>
              <w:spacing w:before="60" w:line="276" w:lineRule="auto"/>
              <w:ind w:left="0" w:firstLine="0"/>
              <w:rPr>
                <w:rStyle w:val="FontStyle20"/>
                <w:rFonts w:ascii="Arial" w:hAnsi="Arial" w:cs="Arial"/>
                <w:b/>
                <w:iCs/>
                <w:sz w:val="20"/>
              </w:rPr>
            </w:pPr>
            <w:r w:rsidRPr="00CA2F10">
              <w:rPr>
                <w:rStyle w:val="FontStyle16"/>
                <w:rFonts w:ascii="Arial" w:hAnsi="Arial" w:cs="Arial"/>
                <w:b/>
                <w:i w:val="0"/>
                <w:sz w:val="20"/>
              </w:rPr>
              <w:t>KRYTERIA OGÓLNE I FORMALNE</w:t>
            </w:r>
            <w:r w:rsidR="00D06C8A">
              <w:rPr>
                <w:rStyle w:val="FontStyle16"/>
                <w:rFonts w:ascii="Arial" w:hAnsi="Arial" w:cs="Arial"/>
                <w:b/>
                <w:i w:val="0"/>
                <w:sz w:val="20"/>
              </w:rPr>
              <w:t xml:space="preserve"> – ETAP I</w:t>
            </w:r>
          </w:p>
        </w:tc>
      </w:tr>
    </w:tbl>
    <w:p w14:paraId="03297F64" w14:textId="7EE2C727" w:rsidR="001D6121" w:rsidRDefault="00F611AB" w:rsidP="0029408B">
      <w:pPr>
        <w:pStyle w:val="Style6"/>
        <w:tabs>
          <w:tab w:val="left" w:pos="0"/>
        </w:tabs>
        <w:spacing w:before="60" w:line="360" w:lineRule="auto"/>
        <w:rPr>
          <w:rStyle w:val="FontStyle16"/>
          <w:rFonts w:ascii="Arial" w:hAnsi="Arial" w:cs="Arial"/>
          <w:i w:val="0"/>
          <w:sz w:val="20"/>
          <w:szCs w:val="20"/>
        </w:rPr>
      </w:pPr>
      <w:r w:rsidRPr="0079491A">
        <w:rPr>
          <w:rStyle w:val="FontStyle16"/>
          <w:rFonts w:ascii="Arial" w:hAnsi="Arial" w:cs="Arial"/>
          <w:i w:val="0"/>
          <w:sz w:val="20"/>
          <w:szCs w:val="20"/>
        </w:rPr>
        <w:t>W ramach składanej</w:t>
      </w:r>
      <w:r w:rsidR="00611AB3" w:rsidRPr="0079491A">
        <w:rPr>
          <w:rStyle w:val="FontStyle16"/>
          <w:rFonts w:ascii="Arial" w:hAnsi="Arial" w:cs="Arial"/>
          <w:i w:val="0"/>
          <w:sz w:val="20"/>
          <w:szCs w:val="20"/>
        </w:rPr>
        <w:t xml:space="preserve"> </w:t>
      </w:r>
      <w:r w:rsidR="00E02346" w:rsidRPr="0079491A">
        <w:rPr>
          <w:rStyle w:val="FontStyle16"/>
          <w:rFonts w:ascii="Arial" w:hAnsi="Arial" w:cs="Arial"/>
          <w:i w:val="0"/>
          <w:sz w:val="20"/>
          <w:szCs w:val="20"/>
        </w:rPr>
        <w:t xml:space="preserve">Oferty </w:t>
      </w:r>
      <w:r w:rsidR="005A64BB" w:rsidRPr="0079491A">
        <w:rPr>
          <w:rStyle w:val="FontStyle16"/>
          <w:rFonts w:ascii="Arial" w:hAnsi="Arial" w:cs="Arial"/>
          <w:i w:val="0"/>
          <w:sz w:val="20"/>
          <w:szCs w:val="20"/>
        </w:rPr>
        <w:t>na P</w:t>
      </w:r>
      <w:r w:rsidR="00611AB3" w:rsidRPr="0079491A">
        <w:rPr>
          <w:rStyle w:val="FontStyle16"/>
          <w:rFonts w:ascii="Arial" w:hAnsi="Arial" w:cs="Arial"/>
          <w:i w:val="0"/>
          <w:sz w:val="20"/>
          <w:szCs w:val="20"/>
        </w:rPr>
        <w:t xml:space="preserve">latformie </w:t>
      </w:r>
      <w:r w:rsidR="005A64BB" w:rsidRPr="0079491A">
        <w:rPr>
          <w:rStyle w:val="FontStyle16"/>
          <w:rFonts w:ascii="Arial" w:hAnsi="Arial" w:cs="Arial"/>
          <w:i w:val="0"/>
          <w:sz w:val="20"/>
          <w:szCs w:val="20"/>
        </w:rPr>
        <w:t>CONNECT</w:t>
      </w:r>
      <w:r w:rsidR="00611AB3" w:rsidRPr="0079491A">
        <w:rPr>
          <w:rStyle w:val="FontStyle16"/>
          <w:rFonts w:ascii="Arial" w:hAnsi="Arial" w:cs="Arial"/>
          <w:i w:val="0"/>
          <w:sz w:val="20"/>
          <w:szCs w:val="20"/>
        </w:rPr>
        <w:t xml:space="preserve">, w </w:t>
      </w:r>
      <w:r w:rsidR="0080653A" w:rsidRPr="0079491A">
        <w:rPr>
          <w:rStyle w:val="FontStyle16"/>
          <w:rFonts w:ascii="Arial" w:hAnsi="Arial" w:cs="Arial"/>
          <w:i w:val="0"/>
          <w:sz w:val="20"/>
          <w:szCs w:val="20"/>
        </w:rPr>
        <w:t>Etapie I</w:t>
      </w:r>
      <w:r w:rsidR="00195342" w:rsidRPr="0079491A">
        <w:rPr>
          <w:rStyle w:val="FontStyle16"/>
          <w:rFonts w:ascii="Arial" w:hAnsi="Arial" w:cs="Arial"/>
          <w:i w:val="0"/>
          <w:sz w:val="20"/>
          <w:szCs w:val="20"/>
        </w:rPr>
        <w:t xml:space="preserve"> </w:t>
      </w:r>
      <w:r w:rsidR="00611AB3" w:rsidRPr="0079491A">
        <w:rPr>
          <w:rStyle w:val="FontStyle16"/>
          <w:rFonts w:ascii="Arial" w:hAnsi="Arial" w:cs="Arial"/>
          <w:sz w:val="20"/>
          <w:szCs w:val="20"/>
        </w:rPr>
        <w:t>„Kryteria ogólne i formalne”</w:t>
      </w:r>
      <w:r w:rsidRPr="0079491A">
        <w:rPr>
          <w:rStyle w:val="FontStyle16"/>
          <w:rFonts w:ascii="Arial" w:hAnsi="Arial" w:cs="Arial"/>
          <w:i w:val="0"/>
          <w:sz w:val="20"/>
          <w:szCs w:val="20"/>
        </w:rPr>
        <w:t xml:space="preserve"> należy </w:t>
      </w:r>
      <w:r w:rsidR="0080653A" w:rsidRPr="0079491A">
        <w:rPr>
          <w:rStyle w:val="FontStyle16"/>
          <w:rFonts w:ascii="Arial" w:hAnsi="Arial" w:cs="Arial"/>
          <w:i w:val="0"/>
          <w:sz w:val="20"/>
          <w:szCs w:val="20"/>
        </w:rPr>
        <w:t>złożyć wymagane oświadczenia, kompletnie wypełnione Załączniki przewidziane dla tego etapu (patrz. Pkt I – ETAP I) oraz inne wskazane dokumenty.</w:t>
      </w:r>
      <w:r w:rsidR="0080653A">
        <w:rPr>
          <w:rStyle w:val="FontStyle16"/>
          <w:rFonts w:ascii="Arial" w:hAnsi="Arial" w:cs="Arial"/>
          <w:i w:val="0"/>
          <w:sz w:val="20"/>
          <w:szCs w:val="20"/>
        </w:rPr>
        <w:t xml:space="preserve"> </w:t>
      </w:r>
    </w:p>
    <w:p w14:paraId="5CFF1283" w14:textId="77777777" w:rsidR="00FE7481" w:rsidRPr="0079491A" w:rsidRDefault="00FE7481" w:rsidP="0029408B">
      <w:pPr>
        <w:pStyle w:val="Style6"/>
        <w:tabs>
          <w:tab w:val="left" w:pos="0"/>
        </w:tabs>
        <w:spacing w:before="60" w:line="360" w:lineRule="auto"/>
        <w:rPr>
          <w:rStyle w:val="FontStyle16"/>
          <w:rFonts w:ascii="Arial" w:hAnsi="Arial" w:cs="Arial"/>
          <w:i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E38F6" w:rsidRPr="00CA2F10" w14:paraId="48F88AB5" w14:textId="77777777" w:rsidTr="00EF41FD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2EF14AA" w14:textId="7FF12DD5" w:rsidR="00FE38F6" w:rsidRPr="00CA2F10" w:rsidRDefault="00FE38F6" w:rsidP="00EF24B2">
            <w:pPr>
              <w:pStyle w:val="Style6"/>
              <w:widowControl/>
              <w:numPr>
                <w:ilvl w:val="0"/>
                <w:numId w:val="2"/>
              </w:numPr>
              <w:tabs>
                <w:tab w:val="left" w:pos="284"/>
              </w:tabs>
              <w:spacing w:before="60" w:line="276" w:lineRule="auto"/>
              <w:ind w:left="425" w:hanging="425"/>
              <w:rPr>
                <w:rStyle w:val="FontStyle16"/>
                <w:rFonts w:ascii="Arial" w:hAnsi="Arial" w:cs="Arial"/>
                <w:b/>
                <w:i w:val="0"/>
                <w:sz w:val="20"/>
              </w:rPr>
            </w:pPr>
            <w:r w:rsidRPr="00CA2F10">
              <w:rPr>
                <w:rStyle w:val="FontStyle16"/>
                <w:rFonts w:ascii="Arial" w:hAnsi="Arial" w:cs="Arial"/>
                <w:b/>
                <w:i w:val="0"/>
                <w:sz w:val="20"/>
              </w:rPr>
              <w:t>KRYTERIA TECHNICZNE</w:t>
            </w:r>
            <w:r w:rsidR="001D6121">
              <w:rPr>
                <w:rStyle w:val="FontStyle16"/>
                <w:rFonts w:ascii="Arial" w:hAnsi="Arial" w:cs="Arial"/>
                <w:b/>
                <w:i w:val="0"/>
                <w:sz w:val="20"/>
              </w:rPr>
              <w:t xml:space="preserve"> i HANDLOWE</w:t>
            </w:r>
            <w:r w:rsidR="00D06C8A">
              <w:rPr>
                <w:rStyle w:val="FontStyle16"/>
                <w:rFonts w:ascii="Arial" w:hAnsi="Arial" w:cs="Arial"/>
                <w:b/>
                <w:i w:val="0"/>
                <w:sz w:val="20"/>
              </w:rPr>
              <w:t xml:space="preserve"> – ETAP II</w:t>
            </w:r>
          </w:p>
        </w:tc>
      </w:tr>
    </w:tbl>
    <w:p w14:paraId="1C952F8B" w14:textId="3D8B3DB3" w:rsidR="00147EF7" w:rsidRDefault="00C77BF7" w:rsidP="0079491A">
      <w:pPr>
        <w:pStyle w:val="Style6"/>
        <w:widowControl/>
        <w:tabs>
          <w:tab w:val="left" w:pos="426"/>
        </w:tabs>
        <w:spacing w:before="120" w:line="360" w:lineRule="auto"/>
        <w:rPr>
          <w:rStyle w:val="FontStyle16"/>
          <w:rFonts w:ascii="Arial" w:hAnsi="Arial" w:cs="Arial"/>
          <w:i w:val="0"/>
          <w:sz w:val="20"/>
        </w:rPr>
      </w:pPr>
      <w:r w:rsidRPr="0079491A">
        <w:rPr>
          <w:rStyle w:val="FontStyle16"/>
          <w:rFonts w:ascii="Arial" w:hAnsi="Arial" w:cs="Arial"/>
          <w:i w:val="0"/>
          <w:sz w:val="20"/>
        </w:rPr>
        <w:t xml:space="preserve">W ramach składanej na </w:t>
      </w:r>
      <w:r w:rsidR="00A12312" w:rsidRPr="0079491A">
        <w:rPr>
          <w:rStyle w:val="FontStyle16"/>
          <w:rFonts w:ascii="Arial" w:hAnsi="Arial" w:cs="Arial"/>
          <w:i w:val="0"/>
          <w:sz w:val="20"/>
        </w:rPr>
        <w:t>Platformie CONNECT</w:t>
      </w:r>
      <w:r w:rsidRPr="0079491A">
        <w:rPr>
          <w:rStyle w:val="FontStyle16"/>
          <w:rFonts w:ascii="Arial" w:hAnsi="Arial" w:cs="Arial"/>
          <w:i w:val="0"/>
          <w:sz w:val="20"/>
        </w:rPr>
        <w:t xml:space="preserve"> Oferty, </w:t>
      </w:r>
      <w:r w:rsidR="00FB37BD" w:rsidRPr="0079491A">
        <w:rPr>
          <w:rStyle w:val="FontStyle16"/>
          <w:rFonts w:ascii="Arial" w:hAnsi="Arial" w:cs="Arial"/>
          <w:i w:val="0"/>
          <w:sz w:val="20"/>
        </w:rPr>
        <w:t xml:space="preserve">w części </w:t>
      </w:r>
      <w:r w:rsidRPr="0079491A">
        <w:rPr>
          <w:rStyle w:val="FontStyle16"/>
          <w:rFonts w:ascii="Arial" w:hAnsi="Arial" w:cs="Arial"/>
          <w:i w:val="0"/>
          <w:sz w:val="20"/>
        </w:rPr>
        <w:t>„</w:t>
      </w:r>
      <w:r w:rsidRPr="0079491A">
        <w:rPr>
          <w:rStyle w:val="FontStyle16"/>
          <w:rFonts w:ascii="Arial" w:hAnsi="Arial" w:cs="Arial"/>
          <w:sz w:val="20"/>
        </w:rPr>
        <w:t>Kryteria techniczne</w:t>
      </w:r>
      <w:r w:rsidR="00E41CC6" w:rsidRPr="0079491A">
        <w:rPr>
          <w:rStyle w:val="FontStyle16"/>
          <w:rFonts w:ascii="Arial" w:hAnsi="Arial" w:cs="Arial"/>
          <w:sz w:val="20"/>
        </w:rPr>
        <w:t xml:space="preserve"> i handlowe</w:t>
      </w:r>
      <w:r w:rsidRPr="0079491A">
        <w:rPr>
          <w:rStyle w:val="FontStyle16"/>
          <w:rFonts w:ascii="Arial" w:hAnsi="Arial" w:cs="Arial"/>
          <w:i w:val="0"/>
          <w:sz w:val="20"/>
        </w:rPr>
        <w:t xml:space="preserve">” należy uzupełnić </w:t>
      </w:r>
      <w:r w:rsidR="001D6121" w:rsidRPr="0079491A">
        <w:rPr>
          <w:rStyle w:val="FontStyle16"/>
          <w:rFonts w:ascii="Arial" w:hAnsi="Arial" w:cs="Arial"/>
          <w:i w:val="0"/>
          <w:sz w:val="20"/>
        </w:rPr>
        <w:t xml:space="preserve">wymagane kryteria, złożyć oświadczenia, dołączyć kompletnie wymagane Załączniki przewidziane dla tego etapu (patrz. Pkt I – Etap II) </w:t>
      </w:r>
      <w:r w:rsidR="007F7AFB" w:rsidRPr="0079491A">
        <w:rPr>
          <w:rStyle w:val="FontStyle16"/>
          <w:rFonts w:ascii="Arial" w:hAnsi="Arial" w:cs="Arial"/>
          <w:i w:val="0"/>
          <w:sz w:val="20"/>
        </w:rPr>
        <w:t>o</w:t>
      </w:r>
      <w:r w:rsidR="001D6121" w:rsidRPr="0079491A">
        <w:rPr>
          <w:rStyle w:val="FontStyle16"/>
          <w:rFonts w:ascii="Arial" w:hAnsi="Arial" w:cs="Arial"/>
          <w:i w:val="0"/>
          <w:sz w:val="20"/>
        </w:rPr>
        <w:t>raz inne wskazane dokumenty.</w:t>
      </w:r>
      <w:r w:rsidR="00B06EA0" w:rsidRPr="0079491A">
        <w:rPr>
          <w:rStyle w:val="FontStyle16"/>
          <w:rFonts w:ascii="Arial" w:hAnsi="Arial" w:cs="Arial"/>
          <w:i w:val="0"/>
          <w:sz w:val="20"/>
        </w:rPr>
        <w:t xml:space="preserve"> Do tego etapu zostaną zaproszeni Oferenci, którzy otrzymają pozytywny wynik oceny formalnej (I ETAP).</w:t>
      </w:r>
    </w:p>
    <w:p w14:paraId="21CADF3C" w14:textId="77777777" w:rsidR="00FE7481" w:rsidRPr="0079491A" w:rsidRDefault="00FE7481" w:rsidP="0079491A">
      <w:pPr>
        <w:pStyle w:val="Style6"/>
        <w:widowControl/>
        <w:tabs>
          <w:tab w:val="left" w:pos="426"/>
        </w:tabs>
        <w:spacing w:before="120" w:line="360" w:lineRule="auto"/>
        <w:rPr>
          <w:rStyle w:val="FontStyle20"/>
          <w:rFonts w:ascii="Arial" w:hAnsi="Arial" w:cs="Arial"/>
          <w:iCs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E38F6" w:rsidRPr="00CA2F10" w14:paraId="4F9EAFE8" w14:textId="77777777" w:rsidTr="00C37F0C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2D279FD" w14:textId="77777777" w:rsidR="00FE38F6" w:rsidRPr="00CA2F10" w:rsidRDefault="00FE38F6" w:rsidP="00EF24B2">
            <w:pPr>
              <w:pStyle w:val="Style5"/>
              <w:widowControl/>
              <w:numPr>
                <w:ilvl w:val="0"/>
                <w:numId w:val="2"/>
              </w:numPr>
              <w:tabs>
                <w:tab w:val="left" w:pos="0"/>
                <w:tab w:val="left" w:pos="284"/>
              </w:tabs>
              <w:spacing w:before="60" w:line="276" w:lineRule="auto"/>
              <w:ind w:left="425" w:hanging="425"/>
              <w:jc w:val="both"/>
              <w:rPr>
                <w:rStyle w:val="FontStyle20"/>
                <w:rFonts w:ascii="Arial" w:hAnsi="Arial" w:cs="Arial"/>
                <w:b/>
                <w:sz w:val="20"/>
              </w:rPr>
            </w:pPr>
            <w:r w:rsidRPr="00CA2F10">
              <w:rPr>
                <w:rStyle w:val="FontStyle20"/>
                <w:rFonts w:ascii="Arial" w:hAnsi="Arial" w:cs="Arial"/>
                <w:b/>
                <w:sz w:val="20"/>
              </w:rPr>
              <w:t>ZADAWANIE PYTAŃ</w:t>
            </w:r>
          </w:p>
        </w:tc>
      </w:tr>
    </w:tbl>
    <w:p w14:paraId="15CF3EAF" w14:textId="77777777" w:rsidR="00E96DCD" w:rsidRPr="00CA2F10" w:rsidRDefault="00E96DCD" w:rsidP="00E96DCD">
      <w:pPr>
        <w:pStyle w:val="Akapitzlist"/>
        <w:spacing w:after="120" w:line="264" w:lineRule="auto"/>
        <w:ind w:left="0"/>
        <w:rPr>
          <w:rFonts w:cs="Arial"/>
          <w:sz w:val="20"/>
        </w:rPr>
      </w:pPr>
    </w:p>
    <w:p w14:paraId="1EC09E3C" w14:textId="6B1D0C18" w:rsidR="00F343E1" w:rsidRPr="0079491A" w:rsidRDefault="00E96DCD" w:rsidP="008F1F3E">
      <w:pPr>
        <w:pStyle w:val="Akapitzlist"/>
        <w:numPr>
          <w:ilvl w:val="0"/>
          <w:numId w:val="32"/>
        </w:numPr>
        <w:spacing w:after="120" w:line="360" w:lineRule="auto"/>
        <w:ind w:left="426" w:hanging="426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Fonts w:cs="Arial"/>
          <w:sz w:val="20"/>
        </w:rPr>
        <w:t>W trakcie przygotowania odpowiedzi, Oferent ma prawo zgłaszać</w:t>
      </w:r>
      <w:r w:rsidR="00A010B8">
        <w:rPr>
          <w:rFonts w:cs="Arial"/>
          <w:sz w:val="20"/>
        </w:rPr>
        <w:t xml:space="preserve"> dodatkowe pytania dotyczące RFI</w:t>
      </w:r>
      <w:r w:rsidRPr="0079491A">
        <w:rPr>
          <w:rFonts w:cs="Arial"/>
          <w:sz w:val="20"/>
        </w:rPr>
        <w:t xml:space="preserve">. Pytania muszą być kierowane w formie elektronicznej (na Platformie CONNECT) </w:t>
      </w:r>
      <w:r w:rsidRPr="0079491A">
        <w:rPr>
          <w:rStyle w:val="FontStyle20"/>
          <w:rFonts w:ascii="Arial" w:hAnsi="Arial" w:cs="Arial"/>
          <w:sz w:val="20"/>
          <w:szCs w:val="20"/>
        </w:rPr>
        <w:t>poprzez komendę „Zadaj pytanie zamawiającemu"</w:t>
      </w:r>
      <w:r w:rsidRPr="0079491A">
        <w:rPr>
          <w:rFonts w:cs="Arial"/>
          <w:sz w:val="20"/>
        </w:rPr>
        <w:t xml:space="preserve">. Termin składania pytań upływa zgodnie </w:t>
      </w:r>
      <w:r w:rsidR="001D6121" w:rsidRPr="0079491A">
        <w:rPr>
          <w:rFonts w:cs="Arial"/>
          <w:sz w:val="20"/>
        </w:rPr>
        <w:t>z terminem</w:t>
      </w:r>
      <w:r w:rsidRPr="0079491A">
        <w:rPr>
          <w:rFonts w:cs="Arial"/>
          <w:sz w:val="20"/>
        </w:rPr>
        <w:t xml:space="preserve"> podanym</w:t>
      </w:r>
      <w:r w:rsidR="00A010B8">
        <w:rPr>
          <w:rFonts w:cs="Arial"/>
          <w:sz w:val="20"/>
        </w:rPr>
        <w:t xml:space="preserve"> w P</w:t>
      </w:r>
      <w:r w:rsidR="00387340" w:rsidRPr="0079491A">
        <w:rPr>
          <w:rFonts w:cs="Arial"/>
          <w:sz w:val="20"/>
        </w:rPr>
        <w:t>ostępowaniu</w:t>
      </w:r>
      <w:r w:rsidR="001D6121" w:rsidRPr="0079491A">
        <w:rPr>
          <w:rFonts w:cs="Arial"/>
          <w:sz w:val="20"/>
        </w:rPr>
        <w:t xml:space="preserve"> </w:t>
      </w:r>
      <w:r w:rsidRPr="0079491A">
        <w:rPr>
          <w:rFonts w:cs="Arial"/>
          <w:sz w:val="20"/>
        </w:rPr>
        <w:t xml:space="preserve">na Platformie CONNECT. W odpowiedzi </w:t>
      </w:r>
      <w:r w:rsidRPr="0079491A">
        <w:rPr>
          <w:rFonts w:cs="Arial"/>
          <w:b/>
          <w:sz w:val="20"/>
          <w:u w:val="single"/>
        </w:rPr>
        <w:t>nadawca pytania zawsze pozostaje anonimowy</w:t>
      </w:r>
      <w:r w:rsidRPr="0079491A">
        <w:rPr>
          <w:rFonts w:cs="Arial"/>
          <w:sz w:val="20"/>
        </w:rPr>
        <w:t>.</w:t>
      </w:r>
      <w:r w:rsidR="00F343E1" w:rsidRPr="0079491A">
        <w:rPr>
          <w:rFonts w:cs="Arial"/>
          <w:sz w:val="20"/>
        </w:rPr>
        <w:t xml:space="preserve"> </w:t>
      </w:r>
      <w:r w:rsidRPr="0079491A">
        <w:rPr>
          <w:rStyle w:val="FontStyle20"/>
          <w:rFonts w:ascii="Arial" w:hAnsi="Arial" w:cs="Arial"/>
          <w:sz w:val="20"/>
          <w:szCs w:val="20"/>
        </w:rPr>
        <w:t xml:space="preserve">W zakładce „Przejdź do Pytań i Odpowiedzi" zamieszczane będą odpowiedzi na zadane pytania. </w:t>
      </w:r>
    </w:p>
    <w:p w14:paraId="3F559417" w14:textId="77777777" w:rsidR="00F343E1" w:rsidRPr="0079491A" w:rsidRDefault="00E96DCD" w:rsidP="008F1F3E">
      <w:pPr>
        <w:pStyle w:val="Akapitzlist"/>
        <w:numPr>
          <w:ilvl w:val="0"/>
          <w:numId w:val="32"/>
        </w:numPr>
        <w:spacing w:after="120" w:line="360" w:lineRule="auto"/>
        <w:ind w:left="426" w:hanging="426"/>
        <w:jc w:val="both"/>
        <w:rPr>
          <w:rFonts w:cs="Arial"/>
          <w:sz w:val="20"/>
        </w:rPr>
      </w:pPr>
      <w:r w:rsidRPr="0079491A">
        <w:rPr>
          <w:rFonts w:cs="Arial"/>
          <w:sz w:val="20"/>
        </w:rPr>
        <w:t>ORLEN zastrzega sobie prawo odmowy udzielenia odpowiedzi na zgłoszone pytania bez podania przyczyn.</w:t>
      </w:r>
    </w:p>
    <w:p w14:paraId="2CAD0908" w14:textId="3CB9B0F9" w:rsidR="00E46DA2" w:rsidRPr="0079491A" w:rsidRDefault="00E96DCD" w:rsidP="008F1F3E">
      <w:pPr>
        <w:pStyle w:val="Akapitzlist"/>
        <w:numPr>
          <w:ilvl w:val="0"/>
          <w:numId w:val="32"/>
        </w:numPr>
        <w:spacing w:after="120" w:line="360" w:lineRule="auto"/>
        <w:ind w:left="426" w:hanging="426"/>
        <w:jc w:val="both"/>
        <w:rPr>
          <w:rFonts w:cs="Arial"/>
          <w:sz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>W przypadku jakichkolw</w:t>
      </w:r>
      <w:r w:rsidR="00A010B8">
        <w:rPr>
          <w:rStyle w:val="FontStyle20"/>
          <w:rFonts w:ascii="Arial" w:hAnsi="Arial" w:cs="Arial"/>
          <w:sz w:val="20"/>
          <w:szCs w:val="20"/>
        </w:rPr>
        <w:t xml:space="preserve">iek pytań związanych z Postępowaniem </w:t>
      </w:r>
      <w:r w:rsidRPr="0079491A">
        <w:rPr>
          <w:rStyle w:val="FontStyle20"/>
          <w:rFonts w:ascii="Arial" w:hAnsi="Arial" w:cs="Arial"/>
          <w:sz w:val="20"/>
          <w:szCs w:val="20"/>
        </w:rPr>
        <w:t>prosimy o kontakt przez Platformę CONNECT lub w</w:t>
      </w:r>
      <w:r w:rsidR="00E46DA2" w:rsidRPr="0079491A">
        <w:rPr>
          <w:rStyle w:val="FontStyle20"/>
          <w:rFonts w:ascii="Arial" w:hAnsi="Arial" w:cs="Arial"/>
          <w:sz w:val="20"/>
          <w:szCs w:val="20"/>
        </w:rPr>
        <w:t xml:space="preserve"> przypadku braku możliwości kontaktu przez Platformę:</w:t>
      </w:r>
    </w:p>
    <w:p w14:paraId="27FC847D" w14:textId="28798755" w:rsidR="00770992" w:rsidRPr="0079491A" w:rsidRDefault="00770992" w:rsidP="008F1F3E">
      <w:pPr>
        <w:spacing w:line="360" w:lineRule="auto"/>
        <w:ind w:left="426"/>
        <w:rPr>
          <w:rFonts w:cs="Arial"/>
          <w:sz w:val="20"/>
        </w:rPr>
      </w:pPr>
      <w:r w:rsidRPr="0079491A">
        <w:rPr>
          <w:rFonts w:cs="Arial"/>
          <w:sz w:val="20"/>
        </w:rPr>
        <w:t>Beata Pierzchała</w:t>
      </w:r>
    </w:p>
    <w:p w14:paraId="0E704ADD" w14:textId="4E15737E" w:rsidR="00E46DA2" w:rsidRPr="0079491A" w:rsidRDefault="00E46DA2" w:rsidP="008F1F3E">
      <w:pPr>
        <w:spacing w:line="360" w:lineRule="auto"/>
        <w:ind w:left="426"/>
        <w:rPr>
          <w:rFonts w:cs="Arial"/>
          <w:sz w:val="20"/>
        </w:rPr>
      </w:pPr>
      <w:r w:rsidRPr="0079491A">
        <w:rPr>
          <w:rFonts w:cs="Arial"/>
          <w:sz w:val="20"/>
        </w:rPr>
        <w:t>Dział Zakupów dla Stacji Paliw</w:t>
      </w:r>
    </w:p>
    <w:p w14:paraId="04F4CBAB" w14:textId="07213094" w:rsidR="00E46DA2" w:rsidRPr="0079491A" w:rsidRDefault="00E46DA2" w:rsidP="008F1F3E">
      <w:pPr>
        <w:spacing w:line="360" w:lineRule="auto"/>
        <w:ind w:left="426"/>
        <w:rPr>
          <w:rFonts w:cs="Arial"/>
          <w:sz w:val="20"/>
        </w:rPr>
      </w:pPr>
      <w:r w:rsidRPr="0079491A">
        <w:rPr>
          <w:rFonts w:cs="Arial"/>
          <w:sz w:val="20"/>
        </w:rPr>
        <w:t>ORLEN S.A.</w:t>
      </w:r>
      <w:r w:rsidRPr="0079491A">
        <w:rPr>
          <w:rFonts w:cs="Arial"/>
          <w:sz w:val="20"/>
        </w:rPr>
        <w:br/>
        <w:t>ul. Bielańska 12, Warszawa</w:t>
      </w:r>
    </w:p>
    <w:p w14:paraId="3E360842" w14:textId="1144831B" w:rsidR="00E46DA2" w:rsidRPr="0079491A" w:rsidRDefault="00A67DC7" w:rsidP="008F1F3E">
      <w:pPr>
        <w:spacing w:line="360" w:lineRule="auto"/>
        <w:ind w:left="426"/>
        <w:rPr>
          <w:rFonts w:cs="Arial"/>
          <w:sz w:val="20"/>
          <w:u w:val="single"/>
        </w:rPr>
      </w:pPr>
      <w:hyperlink r:id="rId13" w:history="1">
        <w:r w:rsidR="004922C9" w:rsidRPr="0079491A">
          <w:rPr>
            <w:rStyle w:val="Hipercze"/>
            <w:rFonts w:cs="Arial"/>
            <w:sz w:val="20"/>
          </w:rPr>
          <w:t>Beata.Pierzchala</w:t>
        </w:r>
        <w:r w:rsidR="00E46DA2" w:rsidRPr="0079491A">
          <w:rPr>
            <w:rStyle w:val="Hipercze"/>
            <w:rFonts w:cs="Arial"/>
            <w:sz w:val="20"/>
          </w:rPr>
          <w:t>@orlen.pl</w:t>
        </w:r>
      </w:hyperlink>
    </w:p>
    <w:p w14:paraId="05360718" w14:textId="11255B8C" w:rsidR="00E96DCD" w:rsidRDefault="00E46DA2" w:rsidP="0079491A">
      <w:pPr>
        <w:spacing w:line="360" w:lineRule="auto"/>
        <w:ind w:left="426"/>
        <w:rPr>
          <w:rFonts w:cs="Arial"/>
          <w:sz w:val="20"/>
          <w:u w:val="single"/>
        </w:rPr>
      </w:pPr>
      <w:r w:rsidRPr="0079491A">
        <w:rPr>
          <w:rFonts w:cs="Arial"/>
          <w:sz w:val="20"/>
          <w:u w:val="single"/>
        </w:rPr>
        <w:t>Tel.:</w:t>
      </w:r>
      <w:r w:rsidR="00195342" w:rsidRPr="0079491A">
        <w:rPr>
          <w:rFonts w:cs="Arial"/>
          <w:sz w:val="20"/>
          <w:u w:val="single"/>
        </w:rPr>
        <w:t xml:space="preserve"> </w:t>
      </w:r>
      <w:r w:rsidRPr="0079491A">
        <w:rPr>
          <w:rFonts w:cs="Arial"/>
          <w:sz w:val="20"/>
          <w:u w:val="single"/>
        </w:rPr>
        <w:t>+48 665</w:t>
      </w:r>
      <w:r w:rsidR="00F86052" w:rsidRPr="0079491A">
        <w:rPr>
          <w:rFonts w:cs="Arial"/>
          <w:sz w:val="20"/>
          <w:u w:val="single"/>
        </w:rPr>
        <w:t> 62</w:t>
      </w:r>
      <w:r w:rsidR="00C377C3" w:rsidRPr="0079491A">
        <w:rPr>
          <w:rFonts w:cs="Arial"/>
          <w:sz w:val="20"/>
          <w:u w:val="single"/>
        </w:rPr>
        <w:t>1</w:t>
      </w:r>
      <w:r w:rsidR="005108FA">
        <w:rPr>
          <w:rFonts w:cs="Arial"/>
          <w:sz w:val="20"/>
          <w:u w:val="single"/>
        </w:rPr>
        <w:t> </w:t>
      </w:r>
      <w:r w:rsidR="00F86052" w:rsidRPr="0079491A">
        <w:rPr>
          <w:rFonts w:cs="Arial"/>
          <w:sz w:val="20"/>
          <w:u w:val="single"/>
        </w:rPr>
        <w:t>020</w:t>
      </w:r>
    </w:p>
    <w:p w14:paraId="034068B4" w14:textId="77777777" w:rsidR="005108FA" w:rsidRPr="0079491A" w:rsidRDefault="005108FA" w:rsidP="0079491A">
      <w:pPr>
        <w:spacing w:line="360" w:lineRule="auto"/>
        <w:ind w:left="426"/>
        <w:rPr>
          <w:rStyle w:val="FontStyle20"/>
          <w:rFonts w:ascii="Arial" w:hAnsi="Arial" w:cs="Arial"/>
          <w:sz w:val="20"/>
          <w:szCs w:val="20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E38F6" w:rsidRPr="00CA2F10" w14:paraId="10E0F3B1" w14:textId="77777777" w:rsidTr="00C37F0C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4BAE49C" w14:textId="77777777" w:rsidR="00FE38F6" w:rsidRPr="00CA2F10" w:rsidRDefault="00FE38F6" w:rsidP="00EF24B2">
            <w:pPr>
              <w:pStyle w:val="Style5"/>
              <w:widowControl/>
              <w:numPr>
                <w:ilvl w:val="0"/>
                <w:numId w:val="2"/>
              </w:numPr>
              <w:tabs>
                <w:tab w:val="left" w:pos="284"/>
              </w:tabs>
              <w:spacing w:before="60" w:line="276" w:lineRule="auto"/>
              <w:ind w:left="425" w:hanging="425"/>
              <w:jc w:val="both"/>
              <w:rPr>
                <w:rStyle w:val="FontStyle20"/>
                <w:rFonts w:ascii="Arial" w:hAnsi="Arial" w:cs="Arial"/>
                <w:b/>
                <w:sz w:val="20"/>
              </w:rPr>
            </w:pPr>
            <w:r w:rsidRPr="00CA2F10">
              <w:rPr>
                <w:rStyle w:val="FontStyle20"/>
                <w:rFonts w:ascii="Arial" w:hAnsi="Arial" w:cs="Arial"/>
                <w:b/>
                <w:sz w:val="20"/>
              </w:rPr>
              <w:t>SPOSÓB OCENY OFERT</w:t>
            </w:r>
          </w:p>
        </w:tc>
      </w:tr>
    </w:tbl>
    <w:p w14:paraId="0BFA5792" w14:textId="6688E70C" w:rsidR="00BF206D" w:rsidRPr="0079491A" w:rsidRDefault="00BF206D" w:rsidP="008F1F3E">
      <w:pPr>
        <w:pStyle w:val="Akapitzlist"/>
        <w:numPr>
          <w:ilvl w:val="0"/>
          <w:numId w:val="36"/>
        </w:numPr>
        <w:spacing w:after="120" w:line="360" w:lineRule="auto"/>
        <w:ind w:left="567" w:hanging="425"/>
        <w:jc w:val="both"/>
        <w:rPr>
          <w:rFonts w:cs="Arial"/>
          <w:sz w:val="20"/>
        </w:rPr>
      </w:pPr>
      <w:r w:rsidRPr="0079491A">
        <w:rPr>
          <w:rFonts w:cs="Arial"/>
          <w:sz w:val="20"/>
        </w:rPr>
        <w:t xml:space="preserve">Ocena przesłanych </w:t>
      </w:r>
      <w:r w:rsidR="00A010B8">
        <w:rPr>
          <w:rFonts w:cs="Arial"/>
          <w:sz w:val="20"/>
        </w:rPr>
        <w:t>przez Oferenta odpowiedzi na RFI</w:t>
      </w:r>
      <w:r w:rsidRPr="0079491A">
        <w:rPr>
          <w:rFonts w:cs="Arial"/>
          <w:sz w:val="20"/>
        </w:rPr>
        <w:t xml:space="preserve"> odbywa się w </w:t>
      </w:r>
      <w:r w:rsidR="00AE1E56" w:rsidRPr="0079491A">
        <w:rPr>
          <w:rFonts w:cs="Arial"/>
          <w:sz w:val="20"/>
        </w:rPr>
        <w:t>trzech</w:t>
      </w:r>
      <w:r w:rsidRPr="0079491A">
        <w:rPr>
          <w:rFonts w:cs="Arial"/>
          <w:sz w:val="20"/>
        </w:rPr>
        <w:t xml:space="preserve"> wymiarach:</w:t>
      </w:r>
    </w:p>
    <w:p w14:paraId="595FF7C8" w14:textId="78AEBA31" w:rsidR="00BF206D" w:rsidRPr="0079491A" w:rsidRDefault="00BF206D" w:rsidP="008F1F3E">
      <w:pPr>
        <w:pStyle w:val="Akapitzlist"/>
        <w:numPr>
          <w:ilvl w:val="0"/>
          <w:numId w:val="45"/>
        </w:numPr>
        <w:spacing w:after="120" w:line="360" w:lineRule="auto"/>
        <w:jc w:val="both"/>
        <w:rPr>
          <w:rFonts w:cs="Arial"/>
          <w:sz w:val="20"/>
        </w:rPr>
      </w:pPr>
      <w:r w:rsidRPr="0079491A">
        <w:rPr>
          <w:rFonts w:cs="Arial"/>
          <w:sz w:val="20"/>
        </w:rPr>
        <w:t>koszt,</w:t>
      </w:r>
    </w:p>
    <w:p w14:paraId="251AC0F7" w14:textId="0354130E" w:rsidR="00BF206D" w:rsidRPr="0079491A" w:rsidRDefault="00BF206D" w:rsidP="008F1F3E">
      <w:pPr>
        <w:pStyle w:val="Akapitzlist"/>
        <w:numPr>
          <w:ilvl w:val="0"/>
          <w:numId w:val="45"/>
        </w:numPr>
        <w:spacing w:after="120" w:line="360" w:lineRule="auto"/>
        <w:jc w:val="both"/>
        <w:rPr>
          <w:rFonts w:cs="Arial"/>
          <w:sz w:val="20"/>
        </w:rPr>
      </w:pPr>
      <w:r w:rsidRPr="0079491A">
        <w:rPr>
          <w:rFonts w:cs="Arial"/>
          <w:sz w:val="20"/>
        </w:rPr>
        <w:t xml:space="preserve">jakość, </w:t>
      </w:r>
    </w:p>
    <w:p w14:paraId="249F579B" w14:textId="0A66FAAC" w:rsidR="00BF206D" w:rsidRPr="0079491A" w:rsidRDefault="00BF206D" w:rsidP="008F1F3E">
      <w:pPr>
        <w:pStyle w:val="Akapitzlist"/>
        <w:numPr>
          <w:ilvl w:val="0"/>
          <w:numId w:val="45"/>
        </w:numPr>
        <w:spacing w:after="120" w:line="360" w:lineRule="auto"/>
        <w:jc w:val="both"/>
        <w:rPr>
          <w:rFonts w:cs="Arial"/>
          <w:sz w:val="20"/>
        </w:rPr>
      </w:pPr>
      <w:r w:rsidRPr="0079491A">
        <w:rPr>
          <w:rFonts w:cs="Arial"/>
          <w:sz w:val="20"/>
        </w:rPr>
        <w:t>kompleksowość usług.</w:t>
      </w:r>
    </w:p>
    <w:p w14:paraId="4EB75569" w14:textId="77777777" w:rsidR="00E12AC2" w:rsidRPr="0079491A" w:rsidRDefault="00752AA1" w:rsidP="008F1F3E">
      <w:pPr>
        <w:pStyle w:val="Akapitzlist"/>
        <w:numPr>
          <w:ilvl w:val="0"/>
          <w:numId w:val="36"/>
        </w:numPr>
        <w:spacing w:after="120" w:line="360" w:lineRule="auto"/>
        <w:ind w:left="567" w:hanging="425"/>
        <w:jc w:val="both"/>
        <w:rPr>
          <w:rFonts w:cs="Arial"/>
          <w:sz w:val="20"/>
        </w:rPr>
      </w:pPr>
      <w:r w:rsidRPr="0079491A">
        <w:rPr>
          <w:rFonts w:cs="Arial"/>
          <w:sz w:val="20"/>
          <w:szCs w:val="22"/>
        </w:rPr>
        <w:t>ORLEN dopuszcza możliwość złożenia ofert przez konsorcja. W przypadku złożenia oferty przez konsorcjum wymagane jest złożenie kopii umowy konsorcjum oraz pełnomocnictw lidera konsorcjum do reprezentowania pozostałych członków konsorcjum. Lider konsorcjum odpowiada za realizację wszystki</w:t>
      </w:r>
      <w:r w:rsidR="00E12AC2" w:rsidRPr="0079491A">
        <w:rPr>
          <w:rFonts w:cs="Arial"/>
          <w:sz w:val="20"/>
          <w:szCs w:val="22"/>
        </w:rPr>
        <w:t>ch formalnych wymagań wobec ORLEN</w:t>
      </w:r>
      <w:r w:rsidRPr="0079491A">
        <w:rPr>
          <w:rFonts w:cs="Arial"/>
          <w:sz w:val="20"/>
          <w:szCs w:val="22"/>
        </w:rPr>
        <w:t>.</w:t>
      </w:r>
    </w:p>
    <w:p w14:paraId="0FA2821F" w14:textId="77777777" w:rsidR="00E12AC2" w:rsidRPr="0079491A" w:rsidRDefault="002252C6" w:rsidP="008F1F3E">
      <w:pPr>
        <w:pStyle w:val="Akapitzlist"/>
        <w:numPr>
          <w:ilvl w:val="0"/>
          <w:numId w:val="36"/>
        </w:numPr>
        <w:spacing w:after="120" w:line="360" w:lineRule="auto"/>
        <w:ind w:left="567" w:hanging="425"/>
        <w:jc w:val="both"/>
        <w:rPr>
          <w:rFonts w:cs="Arial"/>
          <w:sz w:val="20"/>
        </w:rPr>
      </w:pPr>
      <w:r w:rsidRPr="0079491A">
        <w:rPr>
          <w:rFonts w:cs="Arial"/>
          <w:sz w:val="20"/>
          <w:u w:val="single"/>
        </w:rPr>
        <w:t>Otwarcie ofert nie jest jawne.</w:t>
      </w:r>
    </w:p>
    <w:p w14:paraId="7EF964BC" w14:textId="2353E005" w:rsidR="00E12AC2" w:rsidRPr="0079491A" w:rsidRDefault="002252C6" w:rsidP="008F1F3E">
      <w:pPr>
        <w:pStyle w:val="Akapitzlist"/>
        <w:numPr>
          <w:ilvl w:val="0"/>
          <w:numId w:val="36"/>
        </w:numPr>
        <w:spacing w:after="120" w:line="360" w:lineRule="auto"/>
        <w:ind w:left="567" w:hanging="425"/>
        <w:jc w:val="both"/>
        <w:rPr>
          <w:rFonts w:cs="Arial"/>
          <w:sz w:val="20"/>
        </w:rPr>
      </w:pPr>
      <w:r w:rsidRPr="0079491A">
        <w:rPr>
          <w:rFonts w:cs="Arial"/>
          <w:sz w:val="20"/>
        </w:rPr>
        <w:t>ORLEN może wezwać Oferentów, którzy nie złożyli wymaganych dokumentów, lub złożyli dokumenty zawierające błędy do ich uzupełnienia w wyznaczonym terminie, c</w:t>
      </w:r>
      <w:r w:rsidR="00B61678" w:rsidRPr="0079491A">
        <w:rPr>
          <w:rFonts w:cs="Arial"/>
          <w:sz w:val="20"/>
        </w:rPr>
        <w:t>hyba, że mimo ich uzupełnienia O</w:t>
      </w:r>
      <w:r w:rsidRPr="0079491A">
        <w:rPr>
          <w:rFonts w:cs="Arial"/>
          <w:sz w:val="20"/>
        </w:rPr>
        <w:t>ferta podlega odrzuceniu lub ko</w:t>
      </w:r>
      <w:r w:rsidR="00CB58AD">
        <w:rPr>
          <w:rFonts w:cs="Arial"/>
          <w:sz w:val="20"/>
        </w:rPr>
        <w:t>nieczne byłoby unieważnienie RFI</w:t>
      </w:r>
      <w:r w:rsidRPr="0079491A">
        <w:rPr>
          <w:rFonts w:cs="Arial"/>
          <w:sz w:val="20"/>
        </w:rPr>
        <w:t>.</w:t>
      </w:r>
    </w:p>
    <w:p w14:paraId="0D0C7A52" w14:textId="77777777" w:rsidR="00E12AC2" w:rsidRPr="0079491A" w:rsidRDefault="002252C6" w:rsidP="008F1F3E">
      <w:pPr>
        <w:pStyle w:val="Akapitzlist"/>
        <w:numPr>
          <w:ilvl w:val="0"/>
          <w:numId w:val="36"/>
        </w:numPr>
        <w:spacing w:after="120" w:line="360" w:lineRule="auto"/>
        <w:ind w:left="567" w:hanging="425"/>
        <w:jc w:val="both"/>
        <w:rPr>
          <w:rFonts w:cs="Arial"/>
          <w:sz w:val="20"/>
        </w:rPr>
      </w:pPr>
      <w:r w:rsidRPr="0079491A">
        <w:rPr>
          <w:rFonts w:cs="Arial"/>
          <w:sz w:val="20"/>
        </w:rPr>
        <w:lastRenderedPageBreak/>
        <w:t>ORLEN zastrzega sobie prawo żądania od Oferentów wyjaśnień dotyczących treści złożonych ofert. Wszelkie żądane wyjaśnienia powinny być dostarczone ORLEN w terminie oznaczonym w wezwaniu do złożenia wyjaśnień.</w:t>
      </w:r>
    </w:p>
    <w:p w14:paraId="1FB6E12D" w14:textId="50ACB79A" w:rsidR="002252C6" w:rsidRPr="0079491A" w:rsidRDefault="002252C6" w:rsidP="008F1F3E">
      <w:pPr>
        <w:pStyle w:val="Akapitzlist"/>
        <w:numPr>
          <w:ilvl w:val="0"/>
          <w:numId w:val="36"/>
        </w:numPr>
        <w:spacing w:after="120" w:line="360" w:lineRule="auto"/>
        <w:ind w:left="567" w:hanging="425"/>
        <w:jc w:val="both"/>
        <w:rPr>
          <w:rFonts w:cs="Arial"/>
          <w:sz w:val="20"/>
        </w:rPr>
      </w:pPr>
      <w:r w:rsidRPr="0079491A">
        <w:rPr>
          <w:rFonts w:cs="Arial"/>
          <w:sz w:val="20"/>
        </w:rPr>
        <w:t>ORLEN odrzuca ofertę, jeżeli:</w:t>
      </w:r>
    </w:p>
    <w:p w14:paraId="45E939EA" w14:textId="493504F3" w:rsidR="002252C6" w:rsidRPr="0079491A" w:rsidRDefault="002252C6" w:rsidP="008F1F3E">
      <w:pPr>
        <w:numPr>
          <w:ilvl w:val="1"/>
          <w:numId w:val="13"/>
        </w:numPr>
        <w:spacing w:before="120" w:after="120" w:line="360" w:lineRule="auto"/>
        <w:jc w:val="both"/>
        <w:rPr>
          <w:rFonts w:cs="Arial"/>
          <w:sz w:val="20"/>
        </w:rPr>
      </w:pPr>
      <w:r w:rsidRPr="0079491A">
        <w:rPr>
          <w:rFonts w:cs="Arial"/>
          <w:sz w:val="20"/>
        </w:rPr>
        <w:t>jej treść oraz zakres nie odpowiada tre</w:t>
      </w:r>
      <w:r w:rsidR="00CB58AD">
        <w:rPr>
          <w:rFonts w:cs="Arial"/>
          <w:sz w:val="20"/>
        </w:rPr>
        <w:t>ści wymagań stawianych przez RFI</w:t>
      </w:r>
      <w:r w:rsidRPr="0079491A">
        <w:rPr>
          <w:rFonts w:cs="Arial"/>
          <w:sz w:val="20"/>
        </w:rPr>
        <w:t>,</w:t>
      </w:r>
    </w:p>
    <w:p w14:paraId="1F5F9330" w14:textId="77777777" w:rsidR="002252C6" w:rsidRPr="0079491A" w:rsidRDefault="002252C6" w:rsidP="008F1F3E">
      <w:pPr>
        <w:numPr>
          <w:ilvl w:val="1"/>
          <w:numId w:val="13"/>
        </w:numPr>
        <w:spacing w:before="120" w:after="120" w:line="360" w:lineRule="auto"/>
        <w:jc w:val="both"/>
        <w:rPr>
          <w:rFonts w:cs="Arial"/>
          <w:sz w:val="20"/>
        </w:rPr>
      </w:pPr>
      <w:r w:rsidRPr="0079491A">
        <w:rPr>
          <w:rFonts w:cs="Arial"/>
          <w:sz w:val="20"/>
        </w:rPr>
        <w:t>jej złożenie stanowi czyn nieuczciwej konkurencji w rozumieniu przepisów o zwalczaniu nieuczciwej konkurencji,</w:t>
      </w:r>
    </w:p>
    <w:p w14:paraId="309E4F5C" w14:textId="77777777" w:rsidR="002252C6" w:rsidRPr="0079491A" w:rsidRDefault="002252C6" w:rsidP="008F1F3E">
      <w:pPr>
        <w:numPr>
          <w:ilvl w:val="1"/>
          <w:numId w:val="13"/>
        </w:numPr>
        <w:spacing w:before="120" w:after="120" w:line="360" w:lineRule="auto"/>
        <w:jc w:val="both"/>
        <w:rPr>
          <w:rFonts w:cs="Arial"/>
          <w:sz w:val="20"/>
        </w:rPr>
      </w:pPr>
      <w:r w:rsidRPr="0079491A">
        <w:rPr>
          <w:rFonts w:cs="Arial"/>
          <w:sz w:val="20"/>
        </w:rPr>
        <w:t>jest nieważna na podstawie przepisów powszechnie obowiązujących.</w:t>
      </w:r>
    </w:p>
    <w:p w14:paraId="21C8A7AE" w14:textId="751EBF3B" w:rsidR="00E12AC2" w:rsidRPr="0079491A" w:rsidRDefault="002252C6" w:rsidP="00890F84">
      <w:pPr>
        <w:pStyle w:val="Akapitzlist"/>
        <w:numPr>
          <w:ilvl w:val="0"/>
          <w:numId w:val="36"/>
        </w:numPr>
        <w:shd w:val="clear" w:color="auto" w:fill="FFFFFF" w:themeFill="background1"/>
        <w:spacing w:after="120" w:line="360" w:lineRule="auto"/>
        <w:ind w:left="567" w:hanging="425"/>
        <w:jc w:val="both"/>
        <w:rPr>
          <w:rFonts w:cs="Arial"/>
          <w:sz w:val="20"/>
        </w:rPr>
      </w:pPr>
      <w:r w:rsidRPr="0079491A">
        <w:rPr>
          <w:rFonts w:cs="Arial"/>
          <w:sz w:val="20"/>
        </w:rPr>
        <w:t>ORLEN zastrzega sobie prawo wyboru Oferenta/ów</w:t>
      </w:r>
      <w:r w:rsidR="00CB58AD">
        <w:rPr>
          <w:rFonts w:cs="Arial"/>
          <w:sz w:val="20"/>
        </w:rPr>
        <w:t xml:space="preserve"> </w:t>
      </w:r>
      <w:r w:rsidRPr="0079491A">
        <w:rPr>
          <w:rFonts w:cs="Arial"/>
          <w:sz w:val="20"/>
        </w:rPr>
        <w:t>wyłącznie w oparciu o wewnętrzną strategię Spółki. Z tego tytu</w:t>
      </w:r>
      <w:r w:rsidR="00CB58AD">
        <w:rPr>
          <w:rFonts w:cs="Arial"/>
          <w:sz w:val="20"/>
        </w:rPr>
        <w:t>łu składającym odpowiedzi na RFI</w:t>
      </w:r>
      <w:r w:rsidRPr="0079491A">
        <w:rPr>
          <w:rFonts w:cs="Arial"/>
          <w:sz w:val="20"/>
        </w:rPr>
        <w:t xml:space="preserve"> nie przysługują żadne roszczenia.</w:t>
      </w:r>
    </w:p>
    <w:p w14:paraId="268913CE" w14:textId="73E7B132" w:rsidR="002252C6" w:rsidRPr="0079491A" w:rsidRDefault="002252C6" w:rsidP="00CB58AD">
      <w:pPr>
        <w:pStyle w:val="Akapitzlist"/>
        <w:shd w:val="clear" w:color="auto" w:fill="FFFFFF" w:themeFill="background1"/>
        <w:spacing w:after="120" w:line="360" w:lineRule="auto"/>
        <w:ind w:left="567"/>
        <w:jc w:val="both"/>
        <w:rPr>
          <w:rFonts w:cs="Arial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E38F6" w:rsidRPr="00CA2F10" w14:paraId="15C3A6C5" w14:textId="77777777" w:rsidTr="00C37F0C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3C98A18" w14:textId="77777777" w:rsidR="00FE38F6" w:rsidRPr="00CA2F10" w:rsidRDefault="00FE38F6" w:rsidP="00EF24B2">
            <w:pPr>
              <w:pStyle w:val="Style11"/>
              <w:widowControl/>
              <w:numPr>
                <w:ilvl w:val="0"/>
                <w:numId w:val="2"/>
              </w:numPr>
              <w:tabs>
                <w:tab w:val="left" w:pos="284"/>
              </w:tabs>
              <w:spacing w:before="60" w:line="276" w:lineRule="auto"/>
              <w:ind w:left="425" w:hanging="425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CA2F10">
              <w:rPr>
                <w:rStyle w:val="FontStyle19"/>
                <w:rFonts w:ascii="Arial" w:hAnsi="Arial" w:cs="Arial"/>
                <w:sz w:val="20"/>
              </w:rPr>
              <w:t>POUFNOŚĆ</w:t>
            </w:r>
          </w:p>
        </w:tc>
      </w:tr>
    </w:tbl>
    <w:p w14:paraId="1EEEB68B" w14:textId="47047961" w:rsidR="00923FFF" w:rsidRPr="0079491A" w:rsidRDefault="00A23279" w:rsidP="00923FFF">
      <w:pPr>
        <w:pStyle w:val="Style5"/>
        <w:numPr>
          <w:ilvl w:val="0"/>
          <w:numId w:val="33"/>
        </w:numPr>
        <w:tabs>
          <w:tab w:val="left" w:pos="0"/>
        </w:tabs>
        <w:spacing w:line="360" w:lineRule="auto"/>
        <w:ind w:left="426" w:hanging="426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>W przypadku, gdy informacje zawarte w ofercie stanowią tajemnicę przedsiębiorstwa w rozumieniu przepisów ustawy o zwalczaniu nieuczciwej konkurencji, co, do których oferent zastrzega nie pó</w:t>
      </w:r>
      <w:r w:rsidR="00B61678" w:rsidRPr="0079491A">
        <w:rPr>
          <w:rStyle w:val="FontStyle20"/>
          <w:rFonts w:ascii="Arial" w:hAnsi="Arial" w:cs="Arial"/>
          <w:sz w:val="20"/>
          <w:szCs w:val="20"/>
        </w:rPr>
        <w:t>źniej niż w terminie składania O</w:t>
      </w:r>
      <w:r w:rsidRPr="0079491A">
        <w:rPr>
          <w:rStyle w:val="FontStyle20"/>
          <w:rFonts w:ascii="Arial" w:hAnsi="Arial" w:cs="Arial"/>
          <w:sz w:val="20"/>
          <w:szCs w:val="20"/>
        </w:rPr>
        <w:t>fert, że nie mogą być udostępniane, muszą być one oznaczone klauzulą: „NIE UDOSTĘPNIAĆ - informacje stanowiące tajemnicę przedsiębiorstwa w rozumieniu art. 11 ust. 4 ustawy z dnia 16 kwietnia 1993 r. o zwalczaniu nieuczciwej konkurencji" i załączone w odrębnym pliku niezłączonym z pozo</w:t>
      </w:r>
      <w:r w:rsidR="00B61678" w:rsidRPr="0079491A">
        <w:rPr>
          <w:rStyle w:val="FontStyle20"/>
          <w:rFonts w:ascii="Arial" w:hAnsi="Arial" w:cs="Arial"/>
          <w:sz w:val="20"/>
          <w:szCs w:val="20"/>
        </w:rPr>
        <w:t>stałymi dokumentami tworzącymi O</w:t>
      </w:r>
      <w:r w:rsidRPr="0079491A">
        <w:rPr>
          <w:rStyle w:val="FontStyle20"/>
          <w:rFonts w:ascii="Arial" w:hAnsi="Arial" w:cs="Arial"/>
          <w:sz w:val="20"/>
          <w:szCs w:val="20"/>
        </w:rPr>
        <w:t>fertę. Zgodnie z ww. przepisem przez tajemnicę przedsiębiorstwa rozumie się nieujawnione do wiadomości publicznej informacje techniczne, technologiczne, organizacyjne przedsiębiorstwa lub inne informacje posiadające wartość gospodarczą, co, do których przedsiębiorca podjął niezbędne działania w celu zachowania ich poufności. Wykonawca zastrzegając tajemnicę przedsiębiorstwa powinien dołączyć pisemne uzasadnienie objęcia informacji tajemnicą przedsiębiorstwa.</w:t>
      </w:r>
    </w:p>
    <w:p w14:paraId="606F4293" w14:textId="0B6A59EB" w:rsidR="00923FFF" w:rsidRPr="0079491A" w:rsidRDefault="00A23279" w:rsidP="00923FFF">
      <w:pPr>
        <w:pStyle w:val="Style5"/>
        <w:numPr>
          <w:ilvl w:val="0"/>
          <w:numId w:val="33"/>
        </w:numPr>
        <w:tabs>
          <w:tab w:val="left" w:pos="0"/>
        </w:tabs>
        <w:spacing w:line="360" w:lineRule="auto"/>
        <w:ind w:left="426" w:hanging="426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>Zapewniamy, że pozyskane informacje będą traktowane przez ORLEN, jako wysoce poufne/chronione; nie będą rozpowszechniane i będą wykorzystywane wyłącznie na potrzeby ORLEN</w:t>
      </w:r>
      <w:r w:rsidR="00C377C3" w:rsidRPr="0079491A">
        <w:rPr>
          <w:rStyle w:val="FontStyle20"/>
          <w:rFonts w:ascii="Arial" w:hAnsi="Arial" w:cs="Arial"/>
          <w:sz w:val="20"/>
          <w:szCs w:val="20"/>
        </w:rPr>
        <w:t xml:space="preserve">. </w:t>
      </w:r>
      <w:r w:rsidRPr="0079491A">
        <w:rPr>
          <w:rStyle w:val="FontStyle20"/>
          <w:rFonts w:ascii="Arial" w:hAnsi="Arial" w:cs="Arial"/>
          <w:sz w:val="20"/>
          <w:szCs w:val="20"/>
        </w:rPr>
        <w:t xml:space="preserve">Przesłane materiały nie będą zwracane. </w:t>
      </w:r>
    </w:p>
    <w:p w14:paraId="5021AB8E" w14:textId="7E2A17E5" w:rsidR="00387340" w:rsidRDefault="00A23279" w:rsidP="0079491A">
      <w:pPr>
        <w:pStyle w:val="Style5"/>
        <w:numPr>
          <w:ilvl w:val="0"/>
          <w:numId w:val="33"/>
        </w:numPr>
        <w:tabs>
          <w:tab w:val="left" w:pos="0"/>
        </w:tabs>
        <w:spacing w:line="360" w:lineRule="auto"/>
        <w:ind w:left="426" w:hanging="426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</w:rPr>
        <w:t xml:space="preserve">Oferent zobowiązuje się traktować wszelkie informacje wynikające z niniejszego zapytania ofertowego jako </w:t>
      </w:r>
      <w:r w:rsidR="00A262DA" w:rsidRPr="0079491A">
        <w:rPr>
          <w:rStyle w:val="FontStyle20"/>
          <w:rFonts w:ascii="Arial" w:hAnsi="Arial" w:cs="Arial"/>
          <w:sz w:val="20"/>
          <w:szCs w:val="20"/>
        </w:rPr>
        <w:t>wysoce poufne/chronione</w:t>
      </w:r>
      <w:r w:rsidRPr="0079491A">
        <w:rPr>
          <w:rStyle w:val="FontStyle20"/>
          <w:rFonts w:ascii="Arial" w:hAnsi="Arial" w:cs="Arial"/>
          <w:sz w:val="20"/>
        </w:rPr>
        <w:t xml:space="preserve">. Informacje dotyczące faktu zaproszenia </w:t>
      </w:r>
      <w:r w:rsidR="007C47A7" w:rsidRPr="0079491A">
        <w:rPr>
          <w:rStyle w:val="FontStyle20"/>
          <w:rFonts w:ascii="Arial" w:hAnsi="Arial" w:cs="Arial"/>
          <w:sz w:val="20"/>
        </w:rPr>
        <w:t>O</w:t>
      </w:r>
      <w:r w:rsidRPr="0079491A">
        <w:rPr>
          <w:rStyle w:val="FontStyle20"/>
          <w:rFonts w:ascii="Arial" w:hAnsi="Arial" w:cs="Arial"/>
          <w:sz w:val="20"/>
        </w:rPr>
        <w:t>ferenta do udziału w niniejszym postępow</w:t>
      </w:r>
      <w:r w:rsidR="00B61678" w:rsidRPr="0079491A">
        <w:rPr>
          <w:rStyle w:val="FontStyle20"/>
          <w:rFonts w:ascii="Arial" w:hAnsi="Arial" w:cs="Arial"/>
          <w:sz w:val="20"/>
        </w:rPr>
        <w:t xml:space="preserve">aniu ofertowym, faktu złożenia </w:t>
      </w:r>
      <w:r w:rsidR="007C47A7" w:rsidRPr="0079491A">
        <w:rPr>
          <w:rStyle w:val="FontStyle20"/>
          <w:rFonts w:ascii="Arial" w:hAnsi="Arial" w:cs="Arial"/>
          <w:sz w:val="20"/>
        </w:rPr>
        <w:t>o</w:t>
      </w:r>
      <w:r w:rsidRPr="0079491A">
        <w:rPr>
          <w:rStyle w:val="FontStyle20"/>
          <w:rFonts w:ascii="Arial" w:hAnsi="Arial" w:cs="Arial"/>
          <w:sz w:val="20"/>
        </w:rPr>
        <w:t>ferty, prowadzenia negocjacji handlowych oraz zawartych</w:t>
      </w:r>
      <w:r w:rsidR="00A262DA" w:rsidRPr="0079491A">
        <w:rPr>
          <w:rStyle w:val="FontStyle20"/>
          <w:rFonts w:ascii="Arial" w:hAnsi="Arial" w:cs="Arial"/>
          <w:sz w:val="20"/>
        </w:rPr>
        <w:t xml:space="preserve"> umów mogą być udzielane przez O</w:t>
      </w:r>
      <w:r w:rsidRPr="0079491A">
        <w:rPr>
          <w:rStyle w:val="FontStyle20"/>
          <w:rFonts w:ascii="Arial" w:hAnsi="Arial" w:cs="Arial"/>
          <w:sz w:val="20"/>
        </w:rPr>
        <w:t xml:space="preserve">ferenta jedynie po uzyskaniu pisemnej zgody </w:t>
      </w:r>
      <w:r w:rsidR="00A262DA" w:rsidRPr="0079491A">
        <w:rPr>
          <w:rStyle w:val="FontStyle20"/>
          <w:rFonts w:ascii="Arial" w:hAnsi="Arial" w:cs="Arial"/>
          <w:sz w:val="20"/>
        </w:rPr>
        <w:t>ORLEN</w:t>
      </w:r>
      <w:r w:rsidRPr="0079491A">
        <w:rPr>
          <w:rStyle w:val="FontStyle20"/>
          <w:rFonts w:ascii="Arial" w:hAnsi="Arial" w:cs="Arial"/>
          <w:sz w:val="20"/>
        </w:rPr>
        <w:t xml:space="preserve"> na przekazywanie osobom trzecim lub publikację takich informacji. W przypadku k</w:t>
      </w:r>
      <w:r w:rsidR="00B61678" w:rsidRPr="0079491A">
        <w:rPr>
          <w:rStyle w:val="FontStyle20"/>
          <w:rFonts w:ascii="Arial" w:hAnsi="Arial" w:cs="Arial"/>
          <w:sz w:val="20"/>
        </w:rPr>
        <w:t xml:space="preserve">onieczności pozyskania </w:t>
      </w:r>
      <w:r w:rsidR="007C47A7" w:rsidRPr="0079491A">
        <w:rPr>
          <w:rStyle w:val="FontStyle20"/>
          <w:rFonts w:ascii="Arial" w:hAnsi="Arial" w:cs="Arial"/>
          <w:sz w:val="20"/>
        </w:rPr>
        <w:t>o</w:t>
      </w:r>
      <w:r w:rsidRPr="0079491A">
        <w:rPr>
          <w:rStyle w:val="FontStyle20"/>
          <w:rFonts w:ascii="Arial" w:hAnsi="Arial" w:cs="Arial"/>
          <w:sz w:val="20"/>
        </w:rPr>
        <w:t xml:space="preserve">fert od podwykonawców/poddostawców, Oferent może przekazać im informacje w zakresie </w:t>
      </w:r>
      <w:r w:rsidR="00B61678" w:rsidRPr="0079491A">
        <w:rPr>
          <w:rStyle w:val="FontStyle20"/>
          <w:rFonts w:ascii="Arial" w:hAnsi="Arial" w:cs="Arial"/>
          <w:sz w:val="20"/>
        </w:rPr>
        <w:t xml:space="preserve">niezbędnym dla pozyskania tych </w:t>
      </w:r>
      <w:r w:rsidR="007C47A7" w:rsidRPr="0079491A">
        <w:rPr>
          <w:rStyle w:val="FontStyle20"/>
          <w:rFonts w:ascii="Arial" w:hAnsi="Arial" w:cs="Arial"/>
          <w:sz w:val="20"/>
        </w:rPr>
        <w:t>o</w:t>
      </w:r>
      <w:r w:rsidRPr="0079491A">
        <w:rPr>
          <w:rStyle w:val="FontStyle20"/>
          <w:rFonts w:ascii="Arial" w:hAnsi="Arial" w:cs="Arial"/>
          <w:sz w:val="20"/>
        </w:rPr>
        <w:t>fert.</w:t>
      </w:r>
    </w:p>
    <w:p w14:paraId="2FE3953E" w14:textId="77777777" w:rsidR="005108FA" w:rsidRPr="0079491A" w:rsidRDefault="005108FA" w:rsidP="005108FA">
      <w:pPr>
        <w:pStyle w:val="Style5"/>
        <w:tabs>
          <w:tab w:val="left" w:pos="0"/>
        </w:tabs>
        <w:spacing w:line="360" w:lineRule="auto"/>
        <w:ind w:left="426"/>
        <w:jc w:val="both"/>
        <w:rPr>
          <w:rStyle w:val="FontStyle20"/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31113" w:rsidRPr="00CA2F10" w14:paraId="7263CFE1" w14:textId="77777777" w:rsidTr="00E01156"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3C83346" w14:textId="50B2AEB7" w:rsidR="00C31113" w:rsidRPr="00CA2F10" w:rsidRDefault="00C31113" w:rsidP="00E01156">
            <w:pPr>
              <w:pStyle w:val="Style11"/>
              <w:widowControl/>
              <w:numPr>
                <w:ilvl w:val="0"/>
                <w:numId w:val="2"/>
              </w:numPr>
              <w:tabs>
                <w:tab w:val="left" w:pos="284"/>
              </w:tabs>
              <w:spacing w:before="60" w:line="276" w:lineRule="auto"/>
              <w:ind w:left="425" w:hanging="425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CA2F10">
              <w:rPr>
                <w:rFonts w:ascii="Arial" w:hAnsi="Arial" w:cs="Arial"/>
                <w:b/>
                <w:bCs/>
                <w:sz w:val="20"/>
                <w:szCs w:val="22"/>
              </w:rPr>
              <w:t>ZASTRZEŻENIA ORLEN</w:t>
            </w:r>
          </w:p>
        </w:tc>
      </w:tr>
    </w:tbl>
    <w:p w14:paraId="00D1B4C9" w14:textId="40CF6D97" w:rsidR="00DB324F" w:rsidRPr="0079491A" w:rsidRDefault="00DB324F" w:rsidP="00DB324F">
      <w:pPr>
        <w:pStyle w:val="Style5"/>
        <w:widowControl/>
        <w:numPr>
          <w:ilvl w:val="0"/>
          <w:numId w:val="35"/>
        </w:numPr>
        <w:tabs>
          <w:tab w:val="left" w:pos="0"/>
        </w:tabs>
        <w:spacing w:before="60" w:line="360" w:lineRule="auto"/>
        <w:ind w:left="426" w:hanging="426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Fonts w:ascii="Arial" w:hAnsi="Arial" w:cs="Arial"/>
          <w:sz w:val="20"/>
          <w:szCs w:val="20"/>
        </w:rPr>
        <w:t>Oferent przyjmuje</w:t>
      </w:r>
      <w:r w:rsidRPr="0079491A">
        <w:rPr>
          <w:rFonts w:ascii="Arial" w:hAnsi="Arial" w:cs="Arial"/>
          <w:i/>
          <w:iCs/>
          <w:sz w:val="20"/>
          <w:szCs w:val="20"/>
        </w:rPr>
        <w:t xml:space="preserve"> </w:t>
      </w:r>
      <w:r w:rsidRPr="0079491A">
        <w:rPr>
          <w:rFonts w:ascii="Arial" w:hAnsi="Arial" w:cs="Arial"/>
          <w:sz w:val="20"/>
          <w:szCs w:val="20"/>
        </w:rPr>
        <w:t>do wiado</w:t>
      </w:r>
      <w:r w:rsidR="00B61678" w:rsidRPr="0079491A">
        <w:rPr>
          <w:rFonts w:ascii="Arial" w:hAnsi="Arial" w:cs="Arial"/>
          <w:sz w:val="20"/>
          <w:szCs w:val="20"/>
        </w:rPr>
        <w:t>mości i akceptuje, że złożenie O</w:t>
      </w:r>
      <w:r w:rsidRPr="0079491A">
        <w:rPr>
          <w:rFonts w:ascii="Arial" w:hAnsi="Arial" w:cs="Arial"/>
          <w:sz w:val="20"/>
          <w:szCs w:val="20"/>
        </w:rPr>
        <w:t xml:space="preserve">ferty odbywa się w ramach </w:t>
      </w:r>
      <w:r w:rsidR="00CB58AD">
        <w:rPr>
          <w:rFonts w:ascii="Arial" w:hAnsi="Arial" w:cs="Arial"/>
          <w:sz w:val="20"/>
          <w:szCs w:val="20"/>
        </w:rPr>
        <w:t xml:space="preserve">Postępowania RFI </w:t>
      </w:r>
      <w:r w:rsidRPr="0079491A">
        <w:rPr>
          <w:rFonts w:ascii="Arial" w:hAnsi="Arial" w:cs="Arial"/>
          <w:sz w:val="20"/>
          <w:szCs w:val="20"/>
        </w:rPr>
        <w:t>prowadzonego przez ORLE</w:t>
      </w:r>
      <w:r w:rsidR="00CB58AD">
        <w:rPr>
          <w:rFonts w:ascii="Arial" w:hAnsi="Arial" w:cs="Arial"/>
          <w:sz w:val="20"/>
          <w:szCs w:val="20"/>
        </w:rPr>
        <w:t xml:space="preserve">N S.A. i </w:t>
      </w:r>
      <w:r w:rsidR="004A41A1">
        <w:rPr>
          <w:rFonts w:ascii="Arial" w:hAnsi="Arial" w:cs="Arial"/>
          <w:sz w:val="20"/>
          <w:szCs w:val="20"/>
        </w:rPr>
        <w:t xml:space="preserve">nie </w:t>
      </w:r>
      <w:r w:rsidR="00CB58AD">
        <w:rPr>
          <w:rFonts w:ascii="Arial" w:hAnsi="Arial" w:cs="Arial"/>
          <w:sz w:val="20"/>
          <w:szCs w:val="20"/>
        </w:rPr>
        <w:t xml:space="preserve">stanowi </w:t>
      </w:r>
      <w:r w:rsidRPr="0079491A">
        <w:rPr>
          <w:rFonts w:ascii="Arial" w:hAnsi="Arial" w:cs="Arial"/>
          <w:sz w:val="20"/>
          <w:szCs w:val="20"/>
        </w:rPr>
        <w:t xml:space="preserve">negocjacji w rozumieniu art. 72 </w:t>
      </w:r>
      <w:r w:rsidRPr="0079491A">
        <w:rPr>
          <w:rFonts w:ascii="Arial" w:hAnsi="Arial" w:cs="Arial"/>
          <w:sz w:val="20"/>
          <w:szCs w:val="20"/>
        </w:rPr>
        <w:lastRenderedPageBreak/>
        <w:t>k.c., a tym samym nie mają z</w:t>
      </w:r>
      <w:r w:rsidR="00B61678" w:rsidRPr="0079491A">
        <w:rPr>
          <w:rFonts w:ascii="Arial" w:hAnsi="Arial" w:cs="Arial"/>
          <w:sz w:val="20"/>
          <w:szCs w:val="20"/>
        </w:rPr>
        <w:t>astosowania przepisy dotyczące O</w:t>
      </w:r>
      <w:r w:rsidRPr="0079491A">
        <w:rPr>
          <w:rFonts w:ascii="Arial" w:hAnsi="Arial" w:cs="Arial"/>
          <w:sz w:val="20"/>
          <w:szCs w:val="20"/>
        </w:rPr>
        <w:t>ferty w rozumieniu art. 66 oraz aukcji i przetargu w rozumieniu art. 701 - 705 k.c.</w:t>
      </w:r>
    </w:p>
    <w:p w14:paraId="286B2F84" w14:textId="72B31E06" w:rsidR="00752AA1" w:rsidRPr="0079491A" w:rsidRDefault="00752AA1" w:rsidP="00C31113">
      <w:pPr>
        <w:pStyle w:val="Style5"/>
        <w:widowControl/>
        <w:numPr>
          <w:ilvl w:val="0"/>
          <w:numId w:val="35"/>
        </w:numPr>
        <w:tabs>
          <w:tab w:val="left" w:pos="0"/>
        </w:tabs>
        <w:spacing w:before="60" w:line="360" w:lineRule="auto"/>
        <w:ind w:left="426" w:hanging="426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 xml:space="preserve">ORLEN S.A. nie jest związany postanowieniami Ustawy z dnia 29 stycznia 2004 r. </w:t>
      </w:r>
      <w:r w:rsidR="001B5C2D" w:rsidRPr="0079491A">
        <w:rPr>
          <w:rStyle w:val="FontStyle20"/>
          <w:rFonts w:ascii="Arial" w:hAnsi="Arial" w:cs="Arial"/>
          <w:sz w:val="20"/>
          <w:szCs w:val="20"/>
        </w:rPr>
        <w:t>–</w:t>
      </w:r>
      <w:r w:rsidRPr="0079491A">
        <w:rPr>
          <w:rStyle w:val="FontStyle20"/>
          <w:rFonts w:ascii="Arial" w:hAnsi="Arial" w:cs="Arial"/>
          <w:sz w:val="20"/>
          <w:szCs w:val="20"/>
        </w:rPr>
        <w:t xml:space="preserve"> Prawo</w:t>
      </w:r>
      <w:r w:rsidR="001B5C2D" w:rsidRPr="0079491A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79491A">
        <w:rPr>
          <w:rStyle w:val="FontStyle20"/>
          <w:rFonts w:ascii="Arial" w:hAnsi="Arial" w:cs="Arial"/>
          <w:sz w:val="20"/>
          <w:szCs w:val="20"/>
        </w:rPr>
        <w:t>zamówień publicznych i zastrzega sobie prawo do:</w:t>
      </w:r>
    </w:p>
    <w:p w14:paraId="3C6AA58F" w14:textId="398C2F35" w:rsidR="00752AA1" w:rsidRPr="0079491A" w:rsidRDefault="00752AA1" w:rsidP="00C31113">
      <w:pPr>
        <w:pStyle w:val="Style4"/>
        <w:widowControl/>
        <w:numPr>
          <w:ilvl w:val="0"/>
          <w:numId w:val="34"/>
        </w:numPr>
        <w:tabs>
          <w:tab w:val="left" w:pos="0"/>
          <w:tab w:val="left" w:pos="426"/>
        </w:tabs>
        <w:spacing w:line="360" w:lineRule="auto"/>
        <w:ind w:left="1418" w:hanging="567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>Możl</w:t>
      </w:r>
      <w:r w:rsidR="00DB324F" w:rsidRPr="0079491A">
        <w:rPr>
          <w:rStyle w:val="FontStyle20"/>
          <w:rFonts w:ascii="Arial" w:hAnsi="Arial" w:cs="Arial"/>
          <w:sz w:val="20"/>
          <w:szCs w:val="20"/>
        </w:rPr>
        <w:t>iwości ograniczenia zakresu przedmiotu zapytania</w:t>
      </w:r>
      <w:r w:rsidRPr="0079491A">
        <w:rPr>
          <w:rStyle w:val="FontStyle20"/>
          <w:rFonts w:ascii="Arial" w:hAnsi="Arial" w:cs="Arial"/>
          <w:sz w:val="20"/>
          <w:szCs w:val="20"/>
        </w:rPr>
        <w:t xml:space="preserve"> oraz odwołania, zamknięcia, o</w:t>
      </w:r>
      <w:r w:rsidR="00B61678" w:rsidRPr="0079491A">
        <w:rPr>
          <w:rStyle w:val="FontStyle20"/>
          <w:rFonts w:ascii="Arial" w:hAnsi="Arial" w:cs="Arial"/>
          <w:sz w:val="20"/>
          <w:szCs w:val="20"/>
        </w:rPr>
        <w:t>dstąpienia od procedury wyboru O</w:t>
      </w:r>
      <w:r w:rsidRPr="0079491A">
        <w:rPr>
          <w:rStyle w:val="FontStyle20"/>
          <w:rFonts w:ascii="Arial" w:hAnsi="Arial" w:cs="Arial"/>
          <w:sz w:val="20"/>
          <w:szCs w:val="20"/>
        </w:rPr>
        <w:t>ferty i od negocjacji bez p</w:t>
      </w:r>
      <w:r w:rsidR="00803C09" w:rsidRPr="0079491A">
        <w:rPr>
          <w:rStyle w:val="FontStyle20"/>
          <w:rFonts w:ascii="Arial" w:hAnsi="Arial" w:cs="Arial"/>
          <w:sz w:val="20"/>
          <w:szCs w:val="20"/>
        </w:rPr>
        <w:t>odania przyczyn. Z tego tytułu O</w:t>
      </w:r>
      <w:r w:rsidRPr="0079491A">
        <w:rPr>
          <w:rStyle w:val="FontStyle20"/>
          <w:rFonts w:ascii="Arial" w:hAnsi="Arial" w:cs="Arial"/>
          <w:sz w:val="20"/>
          <w:szCs w:val="20"/>
        </w:rPr>
        <w:t xml:space="preserve">ferentom nie przysługują żadne </w:t>
      </w:r>
      <w:r w:rsidR="00A262DA" w:rsidRPr="0079491A">
        <w:rPr>
          <w:rStyle w:val="FontStyle20"/>
          <w:rFonts w:ascii="Arial" w:hAnsi="Arial" w:cs="Arial"/>
          <w:sz w:val="20"/>
          <w:szCs w:val="20"/>
        </w:rPr>
        <w:t xml:space="preserve">roszczenia wobec </w:t>
      </w:r>
      <w:r w:rsidR="00803C09" w:rsidRPr="0079491A">
        <w:rPr>
          <w:rStyle w:val="FontStyle20"/>
          <w:rFonts w:ascii="Arial" w:hAnsi="Arial" w:cs="Arial"/>
          <w:sz w:val="20"/>
          <w:szCs w:val="20"/>
        </w:rPr>
        <w:t>ORLEN</w:t>
      </w:r>
      <w:r w:rsidR="00A262DA" w:rsidRPr="0079491A">
        <w:rPr>
          <w:rStyle w:val="FontStyle20"/>
          <w:rFonts w:ascii="Arial" w:hAnsi="Arial" w:cs="Arial"/>
          <w:sz w:val="20"/>
          <w:szCs w:val="20"/>
        </w:rPr>
        <w:t>;</w:t>
      </w:r>
    </w:p>
    <w:p w14:paraId="625E22C2" w14:textId="1CB3ED2C" w:rsidR="00752AA1" w:rsidRPr="0079491A" w:rsidRDefault="00752AA1" w:rsidP="00C31113">
      <w:pPr>
        <w:pStyle w:val="Style4"/>
        <w:widowControl/>
        <w:numPr>
          <w:ilvl w:val="0"/>
          <w:numId w:val="34"/>
        </w:numPr>
        <w:tabs>
          <w:tab w:val="left" w:pos="0"/>
          <w:tab w:val="left" w:pos="567"/>
        </w:tabs>
        <w:spacing w:line="360" w:lineRule="auto"/>
        <w:ind w:left="1418" w:hanging="567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>Dokonywania korekt i uściśleń</w:t>
      </w:r>
      <w:r w:rsidR="00803C09" w:rsidRPr="0079491A">
        <w:rPr>
          <w:rStyle w:val="FontStyle20"/>
          <w:rFonts w:ascii="Arial" w:hAnsi="Arial" w:cs="Arial"/>
          <w:sz w:val="20"/>
          <w:szCs w:val="20"/>
        </w:rPr>
        <w:t xml:space="preserve"> zakresu prac w czasie analizy O</w:t>
      </w:r>
      <w:r w:rsidRPr="0079491A">
        <w:rPr>
          <w:rStyle w:val="FontStyle20"/>
          <w:rFonts w:ascii="Arial" w:hAnsi="Arial" w:cs="Arial"/>
          <w:sz w:val="20"/>
          <w:szCs w:val="20"/>
        </w:rPr>
        <w:t>fert, prosząc o ewentualną ich aktualizację w trakcie prowadzonych negocjac</w:t>
      </w:r>
      <w:r w:rsidR="000B13A6" w:rsidRPr="0079491A">
        <w:rPr>
          <w:rStyle w:val="FontStyle20"/>
          <w:rFonts w:ascii="Arial" w:hAnsi="Arial" w:cs="Arial"/>
          <w:sz w:val="20"/>
          <w:szCs w:val="20"/>
        </w:rPr>
        <w:t>ji techniczno-</w:t>
      </w:r>
      <w:r w:rsidR="00A262DA" w:rsidRPr="0079491A">
        <w:rPr>
          <w:rStyle w:val="FontStyle20"/>
          <w:rFonts w:ascii="Arial" w:hAnsi="Arial" w:cs="Arial"/>
          <w:sz w:val="20"/>
          <w:szCs w:val="20"/>
        </w:rPr>
        <w:t>cenowych;</w:t>
      </w:r>
    </w:p>
    <w:p w14:paraId="4D94A99F" w14:textId="540FDFCB" w:rsidR="00752AA1" w:rsidRPr="0079491A" w:rsidRDefault="00752AA1" w:rsidP="00F02A6A">
      <w:pPr>
        <w:pStyle w:val="Style4"/>
        <w:widowControl/>
        <w:numPr>
          <w:ilvl w:val="0"/>
          <w:numId w:val="34"/>
        </w:numPr>
        <w:tabs>
          <w:tab w:val="left" w:pos="0"/>
        </w:tabs>
        <w:spacing w:line="360" w:lineRule="auto"/>
        <w:ind w:left="1418" w:hanging="567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>Oferent przyjmuje do wiadomości i akceptuje, że wszel</w:t>
      </w:r>
      <w:r w:rsidR="00803C09" w:rsidRPr="0079491A">
        <w:rPr>
          <w:rStyle w:val="FontStyle20"/>
          <w:rFonts w:ascii="Arial" w:hAnsi="Arial" w:cs="Arial"/>
          <w:sz w:val="20"/>
          <w:szCs w:val="20"/>
        </w:rPr>
        <w:t xml:space="preserve">kie komunikaty otrzymywane od </w:t>
      </w:r>
      <w:r w:rsidR="00CB58AD">
        <w:rPr>
          <w:rStyle w:val="FontStyle20"/>
          <w:rFonts w:ascii="Arial" w:hAnsi="Arial" w:cs="Arial"/>
          <w:sz w:val="20"/>
          <w:szCs w:val="20"/>
        </w:rPr>
        <w:t xml:space="preserve">ORLEN S.A. w trakcie trwania Postępowania </w:t>
      </w:r>
      <w:r w:rsidRPr="0079491A">
        <w:rPr>
          <w:rStyle w:val="FontStyle20"/>
          <w:rFonts w:ascii="Arial" w:hAnsi="Arial" w:cs="Arial"/>
          <w:sz w:val="20"/>
          <w:szCs w:val="20"/>
        </w:rPr>
        <w:t>mają charakter wyłącznie informacyjny i nie będą uważane za oświadczenie woli prowadzące do zaw</w:t>
      </w:r>
      <w:r w:rsidR="00803C09" w:rsidRPr="0079491A">
        <w:rPr>
          <w:rStyle w:val="FontStyle20"/>
          <w:rFonts w:ascii="Arial" w:hAnsi="Arial" w:cs="Arial"/>
          <w:sz w:val="20"/>
          <w:szCs w:val="20"/>
        </w:rPr>
        <w:t xml:space="preserve">arcia umowy. </w:t>
      </w:r>
    </w:p>
    <w:p w14:paraId="080257B9" w14:textId="5439478B" w:rsidR="002F65CE" w:rsidRPr="0079491A" w:rsidRDefault="00752AA1" w:rsidP="002F65CE">
      <w:pPr>
        <w:pStyle w:val="Style4"/>
        <w:widowControl/>
        <w:numPr>
          <w:ilvl w:val="0"/>
          <w:numId w:val="34"/>
        </w:numPr>
        <w:tabs>
          <w:tab w:val="left" w:pos="0"/>
          <w:tab w:val="left" w:pos="567"/>
        </w:tabs>
        <w:spacing w:line="360" w:lineRule="auto"/>
        <w:ind w:left="1418" w:hanging="567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>Potwierdzenia uzgodnionych warunków ze strony ORLEN S.A. mogą dokonać osoby posiadające stosowane pełnomocnictwo.</w:t>
      </w:r>
    </w:p>
    <w:p w14:paraId="29A29B21" w14:textId="12677953" w:rsidR="00DF247D" w:rsidRPr="0079491A" w:rsidRDefault="002F65CE" w:rsidP="00DF247D">
      <w:pPr>
        <w:pStyle w:val="Style4"/>
        <w:widowControl/>
        <w:numPr>
          <w:ilvl w:val="0"/>
          <w:numId w:val="34"/>
        </w:numPr>
        <w:tabs>
          <w:tab w:val="left" w:pos="0"/>
          <w:tab w:val="left" w:pos="567"/>
        </w:tabs>
        <w:spacing w:line="360" w:lineRule="auto"/>
        <w:ind w:left="1418" w:hanging="567"/>
        <w:jc w:val="both"/>
        <w:rPr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>Działając na podstawie art. 4c ustawy z dnia 8 marca 2013 r. o przeciwdziałaniu nadmiernym opóźnieniom w transakcjach handlowych (Dz</w:t>
      </w:r>
      <w:r w:rsidR="00CA00F0" w:rsidRPr="0079491A">
        <w:rPr>
          <w:rStyle w:val="FontStyle20"/>
          <w:rFonts w:ascii="Arial" w:hAnsi="Arial" w:cs="Arial"/>
          <w:sz w:val="20"/>
          <w:szCs w:val="20"/>
        </w:rPr>
        <w:t xml:space="preserve">. U. z 2019 r. poz.118 ze zm.), </w:t>
      </w:r>
      <w:r w:rsidRPr="0079491A">
        <w:rPr>
          <w:rStyle w:val="FontStyle20"/>
          <w:rFonts w:ascii="Arial" w:hAnsi="Arial" w:cs="Arial"/>
          <w:sz w:val="20"/>
          <w:szCs w:val="20"/>
        </w:rPr>
        <w:t>ORLEN S.A. oświadcza, że posiada status dużego przedsiębiorcy.</w:t>
      </w:r>
    </w:p>
    <w:p w14:paraId="1853558D" w14:textId="56EC0CA7" w:rsidR="002F65CE" w:rsidRPr="0079491A" w:rsidRDefault="002F65CE" w:rsidP="002F65CE">
      <w:pPr>
        <w:pStyle w:val="Style5"/>
        <w:widowControl/>
        <w:numPr>
          <w:ilvl w:val="0"/>
          <w:numId w:val="35"/>
        </w:numPr>
        <w:tabs>
          <w:tab w:val="left" w:pos="0"/>
        </w:tabs>
        <w:spacing w:before="60" w:line="360" w:lineRule="auto"/>
        <w:ind w:left="426" w:hanging="426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>Zastrzega się, że ORLEN przys</w:t>
      </w:r>
      <w:r w:rsidR="00B61678" w:rsidRPr="0079491A">
        <w:rPr>
          <w:rStyle w:val="FontStyle20"/>
          <w:rFonts w:ascii="Arial" w:hAnsi="Arial" w:cs="Arial"/>
          <w:sz w:val="20"/>
          <w:szCs w:val="20"/>
        </w:rPr>
        <w:t xml:space="preserve">ługuje prawo swobodnego wyboru Ofert/y, nie przyjęcia żadnej z </w:t>
      </w:r>
      <w:r w:rsidR="007C47A7" w:rsidRPr="0079491A">
        <w:rPr>
          <w:rStyle w:val="FontStyle20"/>
          <w:rFonts w:ascii="Arial" w:hAnsi="Arial" w:cs="Arial"/>
          <w:sz w:val="20"/>
          <w:szCs w:val="20"/>
        </w:rPr>
        <w:t>o</w:t>
      </w:r>
      <w:r w:rsidRPr="0079491A">
        <w:rPr>
          <w:rStyle w:val="FontStyle20"/>
          <w:rFonts w:ascii="Arial" w:hAnsi="Arial" w:cs="Arial"/>
          <w:sz w:val="20"/>
          <w:szCs w:val="20"/>
        </w:rPr>
        <w:t xml:space="preserve">fert bez podania przyczyn, unieważnienia </w:t>
      </w:r>
      <w:r w:rsidR="00035AFC">
        <w:rPr>
          <w:rStyle w:val="FontStyle20"/>
          <w:rFonts w:ascii="Arial" w:hAnsi="Arial" w:cs="Arial"/>
          <w:sz w:val="20"/>
          <w:szCs w:val="20"/>
        </w:rPr>
        <w:t>P</w:t>
      </w:r>
      <w:r w:rsidRPr="0079491A">
        <w:rPr>
          <w:rStyle w:val="FontStyle20"/>
          <w:rFonts w:ascii="Arial" w:hAnsi="Arial" w:cs="Arial"/>
          <w:sz w:val="20"/>
          <w:szCs w:val="20"/>
        </w:rPr>
        <w:t xml:space="preserve">ostępowania bez podania przyczyn, a także odstąpienia od negocjacji bez prawa któregokolwiek z Oferentów do żądania zapłaty odszkodowania z tego tytułu lub do żądania jakiegokolwiek świadczenia wzajemnego. </w:t>
      </w:r>
      <w:r w:rsidR="00B61678" w:rsidRPr="0079491A">
        <w:rPr>
          <w:rStyle w:val="FontStyle20"/>
          <w:rFonts w:ascii="Arial" w:hAnsi="Arial" w:cs="Arial"/>
          <w:sz w:val="20"/>
          <w:szCs w:val="20"/>
        </w:rPr>
        <w:t>Dotyczy to także sytuacji, gdy O</w:t>
      </w:r>
      <w:r w:rsidRPr="0079491A">
        <w:rPr>
          <w:rStyle w:val="FontStyle20"/>
          <w:rFonts w:ascii="Arial" w:hAnsi="Arial" w:cs="Arial"/>
          <w:sz w:val="20"/>
          <w:szCs w:val="20"/>
        </w:rPr>
        <w:t>ferta zostanie odrzucona.</w:t>
      </w:r>
      <w:r w:rsidR="001B1305" w:rsidRPr="0079491A">
        <w:rPr>
          <w:rStyle w:val="FontStyle20"/>
          <w:rFonts w:ascii="Arial" w:hAnsi="Arial" w:cs="Arial"/>
          <w:sz w:val="20"/>
          <w:szCs w:val="20"/>
        </w:rPr>
        <w:t xml:space="preserve"> </w:t>
      </w:r>
    </w:p>
    <w:p w14:paraId="3C9F7AE8" w14:textId="7C3C887D" w:rsidR="002F65CE" w:rsidRPr="0079491A" w:rsidRDefault="002F65CE" w:rsidP="002F65CE">
      <w:pPr>
        <w:pStyle w:val="Style5"/>
        <w:widowControl/>
        <w:numPr>
          <w:ilvl w:val="0"/>
          <w:numId w:val="35"/>
        </w:numPr>
        <w:tabs>
          <w:tab w:val="left" w:pos="0"/>
        </w:tabs>
        <w:spacing w:before="60" w:line="360" w:lineRule="auto"/>
        <w:ind w:left="426" w:hanging="426"/>
        <w:jc w:val="both"/>
        <w:rPr>
          <w:rStyle w:val="FontStyle20"/>
          <w:rFonts w:ascii="Arial" w:hAnsi="Arial" w:cs="Arial"/>
          <w:sz w:val="20"/>
          <w:szCs w:val="20"/>
        </w:rPr>
      </w:pPr>
      <w:r w:rsidRPr="0079491A">
        <w:rPr>
          <w:rStyle w:val="FontStyle20"/>
          <w:rFonts w:ascii="Arial" w:hAnsi="Arial" w:cs="Arial"/>
          <w:sz w:val="20"/>
          <w:szCs w:val="20"/>
        </w:rPr>
        <w:t>W przypadku, je</w:t>
      </w:r>
      <w:r w:rsidR="00451188">
        <w:rPr>
          <w:rStyle w:val="FontStyle20"/>
          <w:rFonts w:ascii="Arial" w:hAnsi="Arial" w:cs="Arial"/>
          <w:sz w:val="20"/>
          <w:szCs w:val="20"/>
        </w:rPr>
        <w:t>żeli Oferent, który otrzymał zaproszenie do RFI, a</w:t>
      </w:r>
      <w:r w:rsidRPr="0079491A">
        <w:rPr>
          <w:rStyle w:val="FontStyle20"/>
          <w:rFonts w:ascii="Arial" w:hAnsi="Arial" w:cs="Arial"/>
          <w:sz w:val="20"/>
          <w:szCs w:val="20"/>
        </w:rPr>
        <w:t xml:space="preserve"> nie zgadza się z powyższymi zastrzeżeniami i klauzulami, rezygnuje z udziału w Postępowaniu.</w:t>
      </w:r>
    </w:p>
    <w:p w14:paraId="553DAB51" w14:textId="77777777" w:rsidR="00DF247D" w:rsidRPr="00CA2F10" w:rsidRDefault="00DF247D" w:rsidP="00DF247D">
      <w:pPr>
        <w:pStyle w:val="Style4"/>
        <w:widowControl/>
        <w:tabs>
          <w:tab w:val="left" w:pos="0"/>
          <w:tab w:val="left" w:pos="567"/>
        </w:tabs>
        <w:spacing w:line="360" w:lineRule="auto"/>
        <w:ind w:left="284" w:firstLine="0"/>
        <w:jc w:val="both"/>
        <w:rPr>
          <w:rStyle w:val="FontStyle20"/>
          <w:rFonts w:ascii="Arial" w:hAnsi="Arial" w:cs="Arial"/>
          <w:sz w:val="20"/>
        </w:rPr>
      </w:pPr>
    </w:p>
    <w:p w14:paraId="75CA0E3A" w14:textId="77777777" w:rsidR="003874FA" w:rsidRPr="00CA2F10" w:rsidRDefault="003874FA" w:rsidP="003874FA">
      <w:pPr>
        <w:pStyle w:val="Default"/>
        <w:tabs>
          <w:tab w:val="left" w:pos="284"/>
        </w:tabs>
        <w:spacing w:line="360" w:lineRule="auto"/>
        <w:rPr>
          <w:rFonts w:ascii="Arial" w:hAnsi="Arial" w:cs="Arial"/>
          <w:color w:val="auto"/>
          <w:sz w:val="20"/>
          <w:szCs w:val="22"/>
        </w:rPr>
      </w:pPr>
    </w:p>
    <w:p w14:paraId="6390CCF7" w14:textId="77777777" w:rsidR="006762E0" w:rsidRPr="00CA2F10" w:rsidRDefault="006762E0" w:rsidP="00B10445">
      <w:pPr>
        <w:pStyle w:val="Default"/>
        <w:tabs>
          <w:tab w:val="left" w:pos="284"/>
        </w:tabs>
        <w:spacing w:line="276" w:lineRule="auto"/>
        <w:ind w:left="5529" w:firstLine="141"/>
        <w:rPr>
          <w:rFonts w:ascii="Arial" w:hAnsi="Arial" w:cs="Arial"/>
          <w:color w:val="auto"/>
          <w:sz w:val="20"/>
          <w:szCs w:val="22"/>
        </w:rPr>
      </w:pPr>
      <w:r w:rsidRPr="00CA2F10">
        <w:rPr>
          <w:rFonts w:ascii="Arial" w:hAnsi="Arial" w:cs="Arial"/>
          <w:color w:val="auto"/>
          <w:sz w:val="20"/>
          <w:szCs w:val="22"/>
        </w:rPr>
        <w:t>Z poważaniem</w:t>
      </w:r>
      <w:r w:rsidRPr="00CA2F10">
        <w:rPr>
          <w:rFonts w:ascii="Arial" w:hAnsi="Arial" w:cs="Arial"/>
          <w:color w:val="auto"/>
          <w:sz w:val="20"/>
          <w:szCs w:val="22"/>
        </w:rPr>
        <w:br/>
      </w:r>
      <w:r w:rsidRPr="00CA2F10">
        <w:rPr>
          <w:rFonts w:ascii="Arial" w:hAnsi="Arial" w:cs="Arial"/>
          <w:color w:val="auto"/>
          <w:sz w:val="20"/>
          <w:szCs w:val="22"/>
        </w:rPr>
        <w:br/>
      </w:r>
      <w:r w:rsidR="00F235B5" w:rsidRPr="00CA2F10">
        <w:rPr>
          <w:rFonts w:ascii="Arial" w:hAnsi="Arial" w:cs="Arial"/>
          <w:color w:val="auto"/>
          <w:sz w:val="20"/>
          <w:szCs w:val="22"/>
        </w:rPr>
        <w:t xml:space="preserve"> </w:t>
      </w:r>
      <w:r w:rsidRPr="00CA2F10">
        <w:rPr>
          <w:rFonts w:ascii="Arial" w:hAnsi="Arial" w:cs="Arial"/>
          <w:color w:val="auto"/>
          <w:sz w:val="20"/>
          <w:szCs w:val="22"/>
        </w:rPr>
        <w:t>Zespół Zakupowy</w:t>
      </w:r>
    </w:p>
    <w:p w14:paraId="45141059" w14:textId="77777777" w:rsidR="00B34DA2" w:rsidRPr="00CA2F10" w:rsidRDefault="00B34DA2" w:rsidP="00E67B10">
      <w:pPr>
        <w:pStyle w:val="Default"/>
        <w:tabs>
          <w:tab w:val="left" w:pos="284"/>
        </w:tabs>
        <w:spacing w:line="276" w:lineRule="auto"/>
        <w:rPr>
          <w:rFonts w:ascii="Arial" w:hAnsi="Arial" w:cs="Arial"/>
          <w:color w:val="auto"/>
          <w:sz w:val="20"/>
          <w:szCs w:val="22"/>
        </w:rPr>
      </w:pPr>
    </w:p>
    <w:sectPr w:rsidR="00B34DA2" w:rsidRPr="00CA2F10" w:rsidSect="006B53A9">
      <w:headerReference w:type="default" r:id="rId14"/>
      <w:headerReference w:type="first" r:id="rId15"/>
      <w:footerReference w:type="first" r:id="rId16"/>
      <w:pgSz w:w="11906" w:h="16838" w:code="9"/>
      <w:pgMar w:top="1417" w:right="1417" w:bottom="1417" w:left="1417" w:header="708" w:footer="60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044D6" w14:textId="77777777" w:rsidR="00A67DC7" w:rsidRDefault="00A67DC7">
      <w:r>
        <w:separator/>
      </w:r>
    </w:p>
  </w:endnote>
  <w:endnote w:type="continuationSeparator" w:id="0">
    <w:p w14:paraId="6BCD08ED" w14:textId="77777777" w:rsidR="00A67DC7" w:rsidRDefault="00A67DC7">
      <w:r>
        <w:continuationSeparator/>
      </w:r>
    </w:p>
  </w:endnote>
  <w:endnote w:type="continuationNotice" w:id="1">
    <w:p w14:paraId="2AC0714F" w14:textId="77777777" w:rsidR="00A67DC7" w:rsidRDefault="00A67D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-65599324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767AECC" w14:textId="5FC6350D" w:rsidR="00A8088E" w:rsidRPr="00B227BD" w:rsidRDefault="00A8088E">
            <w:pPr>
              <w:pStyle w:val="Stopka"/>
              <w:jc w:val="right"/>
              <w:rPr>
                <w:sz w:val="20"/>
              </w:rPr>
            </w:pPr>
            <w:r w:rsidRPr="00B227BD">
              <w:rPr>
                <w:sz w:val="20"/>
              </w:rPr>
              <w:t xml:space="preserve">Strona </w:t>
            </w:r>
            <w:r w:rsidRPr="00B227BD">
              <w:rPr>
                <w:b/>
                <w:bCs/>
                <w:sz w:val="20"/>
              </w:rPr>
              <w:fldChar w:fldCharType="begin"/>
            </w:r>
            <w:r w:rsidRPr="00B227BD">
              <w:rPr>
                <w:b/>
                <w:bCs/>
                <w:sz w:val="20"/>
              </w:rPr>
              <w:instrText>PAGE</w:instrText>
            </w:r>
            <w:r w:rsidRPr="00B227BD">
              <w:rPr>
                <w:b/>
                <w:bCs/>
                <w:sz w:val="20"/>
              </w:rPr>
              <w:fldChar w:fldCharType="separate"/>
            </w:r>
            <w:r w:rsidR="00D1439F">
              <w:rPr>
                <w:b/>
                <w:bCs/>
                <w:noProof/>
                <w:sz w:val="20"/>
              </w:rPr>
              <w:t>1</w:t>
            </w:r>
            <w:r w:rsidRPr="00B227BD">
              <w:rPr>
                <w:b/>
                <w:bCs/>
                <w:sz w:val="20"/>
              </w:rPr>
              <w:fldChar w:fldCharType="end"/>
            </w:r>
            <w:r w:rsidRPr="00B227BD">
              <w:rPr>
                <w:sz w:val="20"/>
              </w:rPr>
              <w:t xml:space="preserve"> z </w:t>
            </w:r>
            <w:r w:rsidRPr="00B227BD">
              <w:rPr>
                <w:b/>
                <w:bCs/>
                <w:sz w:val="20"/>
              </w:rPr>
              <w:fldChar w:fldCharType="begin"/>
            </w:r>
            <w:r w:rsidRPr="00B227BD">
              <w:rPr>
                <w:b/>
                <w:bCs/>
                <w:sz w:val="20"/>
              </w:rPr>
              <w:instrText>NUMPAGES</w:instrText>
            </w:r>
            <w:r w:rsidRPr="00B227BD">
              <w:rPr>
                <w:b/>
                <w:bCs/>
                <w:sz w:val="20"/>
              </w:rPr>
              <w:fldChar w:fldCharType="separate"/>
            </w:r>
            <w:r w:rsidR="00D1439F">
              <w:rPr>
                <w:b/>
                <w:bCs/>
                <w:noProof/>
                <w:sz w:val="20"/>
              </w:rPr>
              <w:t>7</w:t>
            </w:r>
            <w:r w:rsidRPr="00B227BD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FA99475" w14:textId="77777777" w:rsidR="00A8088E" w:rsidRPr="00B227BD" w:rsidRDefault="00A8088E">
    <w:pPr>
      <w:pStyle w:val="Stopka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2A8996" w14:textId="77777777" w:rsidR="00A67DC7" w:rsidRDefault="00A67DC7">
      <w:r>
        <w:separator/>
      </w:r>
    </w:p>
  </w:footnote>
  <w:footnote w:type="continuationSeparator" w:id="0">
    <w:p w14:paraId="01A1D537" w14:textId="77777777" w:rsidR="00A67DC7" w:rsidRDefault="00A67DC7">
      <w:r>
        <w:continuationSeparator/>
      </w:r>
    </w:p>
  </w:footnote>
  <w:footnote w:type="continuationNotice" w:id="1">
    <w:p w14:paraId="3C2FD466" w14:textId="77777777" w:rsidR="00A67DC7" w:rsidRDefault="00A67D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14943A" w14:textId="6759235F" w:rsidR="00AE3AB0" w:rsidRPr="00692E4C" w:rsidRDefault="000A4633" w:rsidP="009F218C">
    <w:pPr>
      <w:pStyle w:val="Nagwek"/>
      <w:jc w:val="right"/>
      <w:rPr>
        <w:i/>
        <w:color w:val="FF0000"/>
        <w:sz w:val="18"/>
      </w:rPr>
    </w:pPr>
    <w:r>
      <w:tab/>
    </w:r>
    <w:r w:rsidR="00BB438D" w:rsidRPr="00B16C91">
      <w:rPr>
        <w:i/>
        <w:sz w:val="18"/>
      </w:rPr>
      <w:t xml:space="preserve">Zapytanie ofertowe </w:t>
    </w:r>
    <w:r w:rsidR="00BB438D" w:rsidRPr="00007EB2">
      <w:rPr>
        <w:i/>
        <w:sz w:val="18"/>
      </w:rPr>
      <w:t xml:space="preserve">nr </w:t>
    </w:r>
    <w:r w:rsidR="00353A22" w:rsidRPr="00007EB2">
      <w:rPr>
        <w:i/>
        <w:sz w:val="18"/>
      </w:rPr>
      <w:t>PKN/2/</w:t>
    </w:r>
    <w:r w:rsidR="00007EB2" w:rsidRPr="00007EB2">
      <w:rPr>
        <w:i/>
        <w:sz w:val="18"/>
      </w:rPr>
      <w:t>002431</w:t>
    </w:r>
    <w:r w:rsidR="00353A22" w:rsidRPr="00007EB2">
      <w:rPr>
        <w:i/>
        <w:sz w:val="18"/>
      </w:rPr>
      <w:t>/25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99D2D" w14:textId="253CEB5C" w:rsidR="00AE3AB0" w:rsidRPr="00E06C16" w:rsidRDefault="00E06C16" w:rsidP="00E06C16">
    <w:pPr>
      <w:pStyle w:val="Nagwek"/>
      <w:jc w:val="both"/>
      <w:rPr>
        <w:sz w:val="20"/>
      </w:rPr>
    </w:pPr>
    <w:r w:rsidRPr="00E06C16">
      <w:rPr>
        <w:sz w:val="20"/>
      </w:rPr>
      <w:t xml:space="preserve">Załącznik nr 1 </w:t>
    </w:r>
    <w:r w:rsidR="003545B8">
      <w:rPr>
        <w:sz w:val="20"/>
      </w:rPr>
      <w:t>–</w:t>
    </w:r>
    <w:r w:rsidR="00745C4F">
      <w:rPr>
        <w:sz w:val="20"/>
      </w:rPr>
      <w:t xml:space="preserve"> </w:t>
    </w:r>
    <w:r w:rsidR="003545B8">
      <w:rPr>
        <w:sz w:val="20"/>
      </w:rPr>
      <w:t>Założenia procesu zakupowego</w:t>
    </w:r>
    <w:r w:rsidRPr="00E06C16">
      <w:rPr>
        <w:sz w:val="20"/>
      </w:rPr>
      <w:tab/>
    </w:r>
    <w:r>
      <w:rPr>
        <w:sz w:val="20"/>
      </w:rPr>
      <w:tab/>
    </w:r>
  </w:p>
  <w:p w14:paraId="560FC800" w14:textId="77777777" w:rsidR="009F218C" w:rsidRDefault="009F218C" w:rsidP="009F218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5E01EDA"/>
    <w:multiLevelType w:val="hybridMultilevel"/>
    <w:tmpl w:val="2DEC150E"/>
    <w:lvl w:ilvl="0" w:tplc="6E1492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7E7272"/>
    <w:multiLevelType w:val="hybridMultilevel"/>
    <w:tmpl w:val="57E44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744D7"/>
    <w:multiLevelType w:val="hybridMultilevel"/>
    <w:tmpl w:val="7204901E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3094C"/>
    <w:multiLevelType w:val="hybridMultilevel"/>
    <w:tmpl w:val="9A8A4A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764DB"/>
    <w:multiLevelType w:val="hybridMultilevel"/>
    <w:tmpl w:val="C80E6D4A"/>
    <w:lvl w:ilvl="0" w:tplc="0415000F">
      <w:start w:val="1"/>
      <w:numFmt w:val="decimal"/>
      <w:lvlText w:val="%1."/>
      <w:lvlJc w:val="left"/>
      <w:pPr>
        <w:ind w:left="2487" w:hanging="360"/>
      </w:p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" w15:restartNumberingAfterBreak="0">
    <w:nsid w:val="0F1252AB"/>
    <w:multiLevelType w:val="hybridMultilevel"/>
    <w:tmpl w:val="BD388592"/>
    <w:lvl w:ilvl="0" w:tplc="BE9AAD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D075D"/>
    <w:multiLevelType w:val="hybridMultilevel"/>
    <w:tmpl w:val="D4600694"/>
    <w:lvl w:ilvl="0" w:tplc="8E164E44">
      <w:start w:val="1"/>
      <w:numFmt w:val="ordinal"/>
      <w:lvlText w:val="1.%1"/>
      <w:lvlJc w:val="left"/>
      <w:pPr>
        <w:ind w:left="72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F12F0"/>
    <w:multiLevelType w:val="hybridMultilevel"/>
    <w:tmpl w:val="91BEB4F8"/>
    <w:lvl w:ilvl="0" w:tplc="BE9AAD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D07365"/>
    <w:multiLevelType w:val="multilevel"/>
    <w:tmpl w:val="8370D4FA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6EC09C7"/>
    <w:multiLevelType w:val="hybridMultilevel"/>
    <w:tmpl w:val="1B7A9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27160B"/>
    <w:multiLevelType w:val="hybridMultilevel"/>
    <w:tmpl w:val="8D1C05C0"/>
    <w:lvl w:ilvl="0" w:tplc="640463FE">
      <w:start w:val="1"/>
      <w:numFmt w:val="decimal"/>
      <w:lvlText w:val="2.4.%1"/>
      <w:lvlJc w:val="left"/>
      <w:pPr>
        <w:ind w:left="720" w:hanging="360"/>
      </w:pPr>
      <w:rPr>
        <w:rFonts w:ascii="Calibri" w:hAnsi="Calibri" w:hint="default"/>
        <w:b w:val="0"/>
        <w:color w:val="000000" w:themeColor="text1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9C1033"/>
    <w:multiLevelType w:val="hybridMultilevel"/>
    <w:tmpl w:val="55A86110"/>
    <w:lvl w:ilvl="0" w:tplc="BE9AAD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D4C10BF"/>
    <w:multiLevelType w:val="hybridMultilevel"/>
    <w:tmpl w:val="58F0885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FA653D4"/>
    <w:multiLevelType w:val="hybridMultilevel"/>
    <w:tmpl w:val="D4600694"/>
    <w:lvl w:ilvl="0" w:tplc="8E164E44">
      <w:start w:val="1"/>
      <w:numFmt w:val="ordinal"/>
      <w:lvlText w:val="1.%1"/>
      <w:lvlJc w:val="left"/>
      <w:pPr>
        <w:ind w:left="36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5" w15:restartNumberingAfterBreak="0">
    <w:nsid w:val="25987404"/>
    <w:multiLevelType w:val="hybridMultilevel"/>
    <w:tmpl w:val="F9165A26"/>
    <w:lvl w:ilvl="0" w:tplc="CFA214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80687"/>
    <w:multiLevelType w:val="hybridMultilevel"/>
    <w:tmpl w:val="620E1D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C3B91"/>
    <w:multiLevelType w:val="multilevel"/>
    <w:tmpl w:val="56046B02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8D449D0"/>
    <w:multiLevelType w:val="hybridMultilevel"/>
    <w:tmpl w:val="DD2A36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B0841"/>
    <w:multiLevelType w:val="hybridMultilevel"/>
    <w:tmpl w:val="6C021A9E"/>
    <w:lvl w:ilvl="0" w:tplc="50D21918">
      <w:start w:val="1"/>
      <w:numFmt w:val="decimal"/>
      <w:lvlText w:val="3.2.%1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  <w:color w:val="2E74B5" w:themeColor="accent1" w:themeShade="BF"/>
      </w:rPr>
    </w:lvl>
    <w:lvl w:ilvl="1" w:tplc="A726ED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 w:themeColor="text1"/>
      </w:rPr>
    </w:lvl>
    <w:lvl w:ilvl="2" w:tplc="5BD42EC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5058C7DE">
      <w:start w:val="1"/>
      <w:numFmt w:val="decimal"/>
      <w:lvlText w:val="%4."/>
      <w:lvlJc w:val="left"/>
      <w:pPr>
        <w:ind w:left="2955" w:hanging="435"/>
      </w:pPr>
      <w:rPr>
        <w:rFonts w:hint="default"/>
      </w:rPr>
    </w:lvl>
    <w:lvl w:ilvl="4" w:tplc="F05ED440">
      <w:start w:val="5"/>
      <w:numFmt w:val="bullet"/>
      <w:lvlText w:val="•"/>
      <w:lvlJc w:val="left"/>
      <w:pPr>
        <w:ind w:left="3975" w:hanging="735"/>
      </w:pPr>
      <w:rPr>
        <w:rFonts w:ascii="Calibri" w:eastAsia="Times New Roman" w:hAnsi="Calibri" w:cs="Calibri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7303D9"/>
    <w:multiLevelType w:val="multilevel"/>
    <w:tmpl w:val="037E6F3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FB4308"/>
    <w:multiLevelType w:val="hybridMultilevel"/>
    <w:tmpl w:val="66AE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6F0AB5"/>
    <w:multiLevelType w:val="hybridMultilevel"/>
    <w:tmpl w:val="CF1CF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C6D61"/>
    <w:multiLevelType w:val="hybridMultilevel"/>
    <w:tmpl w:val="399C5FC6"/>
    <w:lvl w:ilvl="0" w:tplc="8E164E44">
      <w:start w:val="1"/>
      <w:numFmt w:val="ordinal"/>
      <w:lvlText w:val="1.%1"/>
      <w:lvlJc w:val="left"/>
      <w:pPr>
        <w:ind w:left="72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6E3784"/>
    <w:multiLevelType w:val="hybridMultilevel"/>
    <w:tmpl w:val="A546F7CE"/>
    <w:lvl w:ilvl="0" w:tplc="8E164E44">
      <w:start w:val="1"/>
      <w:numFmt w:val="ordinal"/>
      <w:lvlText w:val="1.%1"/>
      <w:lvlJc w:val="left"/>
      <w:pPr>
        <w:ind w:left="72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8350C4"/>
    <w:multiLevelType w:val="hybridMultilevel"/>
    <w:tmpl w:val="66AE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90284"/>
    <w:multiLevelType w:val="hybridMultilevel"/>
    <w:tmpl w:val="CF14F152"/>
    <w:lvl w:ilvl="0" w:tplc="B0066FF6">
      <w:start w:val="1"/>
      <w:numFmt w:val="decimal"/>
      <w:lvlText w:val="3.4.%1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  <w:color w:val="2E74B5" w:themeColor="accent1" w:themeShade="BF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257FE1"/>
    <w:multiLevelType w:val="hybridMultilevel"/>
    <w:tmpl w:val="65502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AB5EFF"/>
    <w:multiLevelType w:val="hybridMultilevel"/>
    <w:tmpl w:val="A86CE4A0"/>
    <w:lvl w:ilvl="0" w:tplc="FDEE1F06">
      <w:start w:val="1"/>
      <w:numFmt w:val="decimal"/>
      <w:lvlText w:val="2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D76E78"/>
    <w:multiLevelType w:val="hybridMultilevel"/>
    <w:tmpl w:val="689CB0B8"/>
    <w:lvl w:ilvl="0" w:tplc="5058C7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AB7DDE"/>
    <w:multiLevelType w:val="hybridMultilevel"/>
    <w:tmpl w:val="272E92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FD5FA8"/>
    <w:multiLevelType w:val="hybridMultilevel"/>
    <w:tmpl w:val="256CFD6A"/>
    <w:lvl w:ilvl="0" w:tplc="15F23CF6">
      <w:start w:val="1"/>
      <w:numFmt w:val="decimal"/>
      <w:lvlText w:val="3.1.%1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  <w:color w:val="2E74B5" w:themeColor="accent1" w:themeShade="BF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A1632F"/>
    <w:multiLevelType w:val="hybridMultilevel"/>
    <w:tmpl w:val="FE6E5B80"/>
    <w:lvl w:ilvl="0" w:tplc="C7022586">
      <w:start w:val="1"/>
      <w:numFmt w:val="decimal"/>
      <w:lvlText w:val="3.%1"/>
      <w:lvlJc w:val="left"/>
      <w:pPr>
        <w:ind w:left="720" w:hanging="360"/>
      </w:pPr>
      <w:rPr>
        <w:rFonts w:ascii="Arial Narrow" w:hAnsi="Arial Narrow" w:hint="default"/>
        <w:b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8D2690"/>
    <w:multiLevelType w:val="hybridMultilevel"/>
    <w:tmpl w:val="15B629B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CE0595E"/>
    <w:multiLevelType w:val="hybridMultilevel"/>
    <w:tmpl w:val="5C4A10B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57A3981"/>
    <w:multiLevelType w:val="hybridMultilevel"/>
    <w:tmpl w:val="A3D247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26058B"/>
    <w:multiLevelType w:val="hybridMultilevel"/>
    <w:tmpl w:val="A9EAFA2E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62D2320"/>
    <w:multiLevelType w:val="hybridMultilevel"/>
    <w:tmpl w:val="0DEA4C82"/>
    <w:lvl w:ilvl="0" w:tplc="8C2255F0">
      <w:start w:val="1"/>
      <w:numFmt w:val="decimal"/>
      <w:lvlText w:val="2.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23177F"/>
    <w:multiLevelType w:val="hybridMultilevel"/>
    <w:tmpl w:val="5AF85368"/>
    <w:lvl w:ilvl="0" w:tplc="D63EBADE">
      <w:start w:val="1"/>
      <w:numFmt w:val="decimal"/>
      <w:lvlText w:val="5.4.%1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66BBB"/>
    <w:multiLevelType w:val="hybridMultilevel"/>
    <w:tmpl w:val="357649E2"/>
    <w:lvl w:ilvl="0" w:tplc="428671DC">
      <w:start w:val="1"/>
      <w:numFmt w:val="decimal"/>
      <w:lvlText w:val="5.%1"/>
      <w:lvlJc w:val="left"/>
      <w:pPr>
        <w:ind w:left="360" w:hanging="360"/>
      </w:pPr>
      <w:rPr>
        <w:rFonts w:ascii="Arial Narrow" w:hAnsi="Arial Narrow"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A5F10AE"/>
    <w:multiLevelType w:val="hybridMultilevel"/>
    <w:tmpl w:val="D172AF1A"/>
    <w:lvl w:ilvl="0" w:tplc="D3F01D42">
      <w:start w:val="1"/>
      <w:numFmt w:val="lowerLetter"/>
      <w:lvlText w:val="%1."/>
      <w:lvlJc w:val="left"/>
      <w:pPr>
        <w:ind w:left="1440" w:hanging="360"/>
      </w:pPr>
      <w:rPr>
        <w:rFonts w:hint="default"/>
        <w:color w:val="2E74B5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5B43DA"/>
    <w:multiLevelType w:val="hybridMultilevel"/>
    <w:tmpl w:val="66AE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FA6520"/>
    <w:multiLevelType w:val="hybridMultilevel"/>
    <w:tmpl w:val="A71EDEA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CE5D7A"/>
    <w:multiLevelType w:val="hybridMultilevel"/>
    <w:tmpl w:val="6A5E352A"/>
    <w:lvl w:ilvl="0" w:tplc="0C38463A">
      <w:start w:val="1"/>
      <w:numFmt w:val="upperRoman"/>
      <w:lvlText w:val="%1."/>
      <w:lvlJc w:val="left"/>
      <w:pPr>
        <w:ind w:left="720" w:hanging="7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98428A"/>
    <w:multiLevelType w:val="hybridMultilevel"/>
    <w:tmpl w:val="8870CEDE"/>
    <w:lvl w:ilvl="0" w:tplc="1046C41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B714B1"/>
    <w:multiLevelType w:val="hybridMultilevel"/>
    <w:tmpl w:val="5630E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BC54F0"/>
    <w:multiLevelType w:val="hybridMultilevel"/>
    <w:tmpl w:val="B2169908"/>
    <w:lvl w:ilvl="0" w:tplc="6E648166">
      <w:start w:val="1"/>
      <w:numFmt w:val="decimal"/>
      <w:lvlText w:val="5.7.%1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7FF52814"/>
    <w:multiLevelType w:val="hybridMultilevel"/>
    <w:tmpl w:val="97DECBE0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2">
    <w:abstractNumId w:val="43"/>
  </w:num>
  <w:num w:numId="3">
    <w:abstractNumId w:val="14"/>
  </w:num>
  <w:num w:numId="4">
    <w:abstractNumId w:val="23"/>
  </w:num>
  <w:num w:numId="5">
    <w:abstractNumId w:val="24"/>
  </w:num>
  <w:num w:numId="6">
    <w:abstractNumId w:val="30"/>
  </w:num>
  <w:num w:numId="7">
    <w:abstractNumId w:val="2"/>
  </w:num>
  <w:num w:numId="8">
    <w:abstractNumId w:val="47"/>
  </w:num>
  <w:num w:numId="9">
    <w:abstractNumId w:val="10"/>
  </w:num>
  <w:num w:numId="10">
    <w:abstractNumId w:val="29"/>
  </w:num>
  <w:num w:numId="11">
    <w:abstractNumId w:val="11"/>
  </w:num>
  <w:num w:numId="12">
    <w:abstractNumId w:val="38"/>
  </w:num>
  <w:num w:numId="13">
    <w:abstractNumId w:val="26"/>
  </w:num>
  <w:num w:numId="14">
    <w:abstractNumId w:val="46"/>
  </w:num>
  <w:num w:numId="15">
    <w:abstractNumId w:val="32"/>
  </w:num>
  <w:num w:numId="16">
    <w:abstractNumId w:val="31"/>
  </w:num>
  <w:num w:numId="17">
    <w:abstractNumId w:val="9"/>
  </w:num>
  <w:num w:numId="18">
    <w:abstractNumId w:val="17"/>
  </w:num>
  <w:num w:numId="19">
    <w:abstractNumId w:val="19"/>
  </w:num>
  <w:num w:numId="20">
    <w:abstractNumId w:val="20"/>
  </w:num>
  <w:num w:numId="21">
    <w:abstractNumId w:val="39"/>
  </w:num>
  <w:num w:numId="22">
    <w:abstractNumId w:val="40"/>
  </w:num>
  <w:num w:numId="23">
    <w:abstractNumId w:val="35"/>
  </w:num>
  <w:num w:numId="24">
    <w:abstractNumId w:val="22"/>
  </w:num>
  <w:num w:numId="25">
    <w:abstractNumId w:val="18"/>
  </w:num>
  <w:num w:numId="26">
    <w:abstractNumId w:val="27"/>
  </w:num>
  <w:num w:numId="27">
    <w:abstractNumId w:val="37"/>
  </w:num>
  <w:num w:numId="28">
    <w:abstractNumId w:val="44"/>
  </w:num>
  <w:num w:numId="29">
    <w:abstractNumId w:val="15"/>
  </w:num>
  <w:num w:numId="30">
    <w:abstractNumId w:val="25"/>
  </w:num>
  <w:num w:numId="31">
    <w:abstractNumId w:val="21"/>
  </w:num>
  <w:num w:numId="32">
    <w:abstractNumId w:val="4"/>
  </w:num>
  <w:num w:numId="33">
    <w:abstractNumId w:val="41"/>
  </w:num>
  <w:num w:numId="34">
    <w:abstractNumId w:val="28"/>
  </w:num>
  <w:num w:numId="35">
    <w:abstractNumId w:val="5"/>
  </w:num>
  <w:num w:numId="36">
    <w:abstractNumId w:val="45"/>
  </w:num>
  <w:num w:numId="37">
    <w:abstractNumId w:val="8"/>
  </w:num>
  <w:num w:numId="38">
    <w:abstractNumId w:val="6"/>
  </w:num>
  <w:num w:numId="39">
    <w:abstractNumId w:val="42"/>
  </w:num>
  <w:num w:numId="40">
    <w:abstractNumId w:val="16"/>
  </w:num>
  <w:num w:numId="41">
    <w:abstractNumId w:val="12"/>
  </w:num>
  <w:num w:numId="42">
    <w:abstractNumId w:val="3"/>
  </w:num>
  <w:num w:numId="43">
    <w:abstractNumId w:val="36"/>
  </w:num>
  <w:num w:numId="44">
    <w:abstractNumId w:val="13"/>
  </w:num>
  <w:num w:numId="45">
    <w:abstractNumId w:val="34"/>
  </w:num>
  <w:num w:numId="46">
    <w:abstractNumId w:val="33"/>
  </w:num>
  <w:num w:numId="47">
    <w:abstractNumId w:val="1"/>
  </w:num>
  <w:num w:numId="48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ReportControlsVisible" w:val="Empty"/>
    <w:docVar w:name="_AMO_UniqueIdentifier" w:val="Empty"/>
  </w:docVars>
  <w:rsids>
    <w:rsidRoot w:val="001D4279"/>
    <w:rsid w:val="00001C54"/>
    <w:rsid w:val="00002166"/>
    <w:rsid w:val="000028BA"/>
    <w:rsid w:val="00003DC8"/>
    <w:rsid w:val="000057BD"/>
    <w:rsid w:val="00007EB2"/>
    <w:rsid w:val="00010948"/>
    <w:rsid w:val="00010BC1"/>
    <w:rsid w:val="00013559"/>
    <w:rsid w:val="00016ED5"/>
    <w:rsid w:val="000257EC"/>
    <w:rsid w:val="0002635F"/>
    <w:rsid w:val="00033D99"/>
    <w:rsid w:val="00035AFC"/>
    <w:rsid w:val="000368E2"/>
    <w:rsid w:val="00036AA4"/>
    <w:rsid w:val="00042F19"/>
    <w:rsid w:val="000434D8"/>
    <w:rsid w:val="00043617"/>
    <w:rsid w:val="000465BD"/>
    <w:rsid w:val="000470CE"/>
    <w:rsid w:val="00050021"/>
    <w:rsid w:val="000515B5"/>
    <w:rsid w:val="00051D83"/>
    <w:rsid w:val="00052DF2"/>
    <w:rsid w:val="0005645C"/>
    <w:rsid w:val="00056C87"/>
    <w:rsid w:val="000579E4"/>
    <w:rsid w:val="00061119"/>
    <w:rsid w:val="00064DA0"/>
    <w:rsid w:val="00065145"/>
    <w:rsid w:val="0006584D"/>
    <w:rsid w:val="0007065F"/>
    <w:rsid w:val="0007166F"/>
    <w:rsid w:val="000760BC"/>
    <w:rsid w:val="000839CA"/>
    <w:rsid w:val="00085D1C"/>
    <w:rsid w:val="0008735D"/>
    <w:rsid w:val="000878A5"/>
    <w:rsid w:val="00091457"/>
    <w:rsid w:val="00092CE1"/>
    <w:rsid w:val="0009484F"/>
    <w:rsid w:val="00096934"/>
    <w:rsid w:val="000A1770"/>
    <w:rsid w:val="000A3807"/>
    <w:rsid w:val="000A3DFD"/>
    <w:rsid w:val="000A406A"/>
    <w:rsid w:val="000A40FB"/>
    <w:rsid w:val="000A4633"/>
    <w:rsid w:val="000A6C91"/>
    <w:rsid w:val="000A71F3"/>
    <w:rsid w:val="000B13A6"/>
    <w:rsid w:val="000B274E"/>
    <w:rsid w:val="000B7847"/>
    <w:rsid w:val="000C2533"/>
    <w:rsid w:val="000C3CFB"/>
    <w:rsid w:val="000C4452"/>
    <w:rsid w:val="000D1C64"/>
    <w:rsid w:val="000D2374"/>
    <w:rsid w:val="000D4496"/>
    <w:rsid w:val="000D6527"/>
    <w:rsid w:val="000E1810"/>
    <w:rsid w:val="000E7390"/>
    <w:rsid w:val="000E7647"/>
    <w:rsid w:val="000E7825"/>
    <w:rsid w:val="000F29F7"/>
    <w:rsid w:val="000F4061"/>
    <w:rsid w:val="000F46F8"/>
    <w:rsid w:val="000F4886"/>
    <w:rsid w:val="000F5BDF"/>
    <w:rsid w:val="000F7651"/>
    <w:rsid w:val="00103686"/>
    <w:rsid w:val="00106139"/>
    <w:rsid w:val="0010688E"/>
    <w:rsid w:val="00106D01"/>
    <w:rsid w:val="00110974"/>
    <w:rsid w:val="001149C7"/>
    <w:rsid w:val="00115251"/>
    <w:rsid w:val="00116CBF"/>
    <w:rsid w:val="00122D4F"/>
    <w:rsid w:val="0012395E"/>
    <w:rsid w:val="00123BB3"/>
    <w:rsid w:val="0012451C"/>
    <w:rsid w:val="0012593B"/>
    <w:rsid w:val="00126D41"/>
    <w:rsid w:val="00130D98"/>
    <w:rsid w:val="00132689"/>
    <w:rsid w:val="00132D35"/>
    <w:rsid w:val="0013460C"/>
    <w:rsid w:val="00134860"/>
    <w:rsid w:val="001366E8"/>
    <w:rsid w:val="0013788F"/>
    <w:rsid w:val="001404B2"/>
    <w:rsid w:val="001413D0"/>
    <w:rsid w:val="00147EF7"/>
    <w:rsid w:val="00156E3C"/>
    <w:rsid w:val="001575DB"/>
    <w:rsid w:val="001577C9"/>
    <w:rsid w:val="00162176"/>
    <w:rsid w:val="00163FA3"/>
    <w:rsid w:val="00164DD1"/>
    <w:rsid w:val="00165E4A"/>
    <w:rsid w:val="00165F38"/>
    <w:rsid w:val="00166E93"/>
    <w:rsid w:val="00167A24"/>
    <w:rsid w:val="00170B06"/>
    <w:rsid w:val="0018422A"/>
    <w:rsid w:val="001849B9"/>
    <w:rsid w:val="00185068"/>
    <w:rsid w:val="00186AED"/>
    <w:rsid w:val="00186F8A"/>
    <w:rsid w:val="00187140"/>
    <w:rsid w:val="00190038"/>
    <w:rsid w:val="001904EC"/>
    <w:rsid w:val="00191922"/>
    <w:rsid w:val="00192F67"/>
    <w:rsid w:val="00195342"/>
    <w:rsid w:val="001A1928"/>
    <w:rsid w:val="001A2A70"/>
    <w:rsid w:val="001A454D"/>
    <w:rsid w:val="001A4833"/>
    <w:rsid w:val="001A687B"/>
    <w:rsid w:val="001B04C9"/>
    <w:rsid w:val="001B09D8"/>
    <w:rsid w:val="001B1305"/>
    <w:rsid w:val="001B1764"/>
    <w:rsid w:val="001B3809"/>
    <w:rsid w:val="001B46F3"/>
    <w:rsid w:val="001B5C2D"/>
    <w:rsid w:val="001C211D"/>
    <w:rsid w:val="001C2EE7"/>
    <w:rsid w:val="001C603C"/>
    <w:rsid w:val="001D22CA"/>
    <w:rsid w:val="001D2AAB"/>
    <w:rsid w:val="001D4279"/>
    <w:rsid w:val="001D4BA9"/>
    <w:rsid w:val="001D6121"/>
    <w:rsid w:val="001D7752"/>
    <w:rsid w:val="001E085B"/>
    <w:rsid w:val="001E2BD1"/>
    <w:rsid w:val="001E4C66"/>
    <w:rsid w:val="001E549F"/>
    <w:rsid w:val="001F14F5"/>
    <w:rsid w:val="001F5BDD"/>
    <w:rsid w:val="001F73A1"/>
    <w:rsid w:val="00200708"/>
    <w:rsid w:val="002018AD"/>
    <w:rsid w:val="002033A6"/>
    <w:rsid w:val="0020395E"/>
    <w:rsid w:val="00211466"/>
    <w:rsid w:val="002159F7"/>
    <w:rsid w:val="00220A9D"/>
    <w:rsid w:val="00222638"/>
    <w:rsid w:val="002252C6"/>
    <w:rsid w:val="00225583"/>
    <w:rsid w:val="002273E4"/>
    <w:rsid w:val="00232572"/>
    <w:rsid w:val="002334ED"/>
    <w:rsid w:val="00235751"/>
    <w:rsid w:val="002401E9"/>
    <w:rsid w:val="00240F6C"/>
    <w:rsid w:val="002420D9"/>
    <w:rsid w:val="00245A59"/>
    <w:rsid w:val="00245E94"/>
    <w:rsid w:val="00251967"/>
    <w:rsid w:val="00251A77"/>
    <w:rsid w:val="0025595F"/>
    <w:rsid w:val="00255AF2"/>
    <w:rsid w:val="00257437"/>
    <w:rsid w:val="00261206"/>
    <w:rsid w:val="0026218C"/>
    <w:rsid w:val="002658AA"/>
    <w:rsid w:val="002671ED"/>
    <w:rsid w:val="0026735C"/>
    <w:rsid w:val="0027047A"/>
    <w:rsid w:val="0027083B"/>
    <w:rsid w:val="0027139A"/>
    <w:rsid w:val="00275588"/>
    <w:rsid w:val="00282FC3"/>
    <w:rsid w:val="00283337"/>
    <w:rsid w:val="00283EDD"/>
    <w:rsid w:val="00293E11"/>
    <w:rsid w:val="0029408B"/>
    <w:rsid w:val="00294853"/>
    <w:rsid w:val="002A1606"/>
    <w:rsid w:val="002A1DF4"/>
    <w:rsid w:val="002A4D18"/>
    <w:rsid w:val="002A7AE3"/>
    <w:rsid w:val="002A7C9F"/>
    <w:rsid w:val="002B0C6E"/>
    <w:rsid w:val="002B1B60"/>
    <w:rsid w:val="002B1E7D"/>
    <w:rsid w:val="002B20E0"/>
    <w:rsid w:val="002B60ED"/>
    <w:rsid w:val="002B6B1C"/>
    <w:rsid w:val="002B6C86"/>
    <w:rsid w:val="002B7139"/>
    <w:rsid w:val="002C0350"/>
    <w:rsid w:val="002C5648"/>
    <w:rsid w:val="002C7D44"/>
    <w:rsid w:val="002D23D6"/>
    <w:rsid w:val="002D280C"/>
    <w:rsid w:val="002D2B57"/>
    <w:rsid w:val="002D3314"/>
    <w:rsid w:val="002D3620"/>
    <w:rsid w:val="002D4538"/>
    <w:rsid w:val="002D651C"/>
    <w:rsid w:val="002E035D"/>
    <w:rsid w:val="002E6574"/>
    <w:rsid w:val="002F5AE4"/>
    <w:rsid w:val="002F65CE"/>
    <w:rsid w:val="0030003A"/>
    <w:rsid w:val="00300464"/>
    <w:rsid w:val="00310EAC"/>
    <w:rsid w:val="0031295E"/>
    <w:rsid w:val="0031508A"/>
    <w:rsid w:val="00315C0E"/>
    <w:rsid w:val="00317010"/>
    <w:rsid w:val="00320B2E"/>
    <w:rsid w:val="00320CE6"/>
    <w:rsid w:val="00320E39"/>
    <w:rsid w:val="0032220E"/>
    <w:rsid w:val="0032562D"/>
    <w:rsid w:val="00326FA4"/>
    <w:rsid w:val="00332731"/>
    <w:rsid w:val="00335C75"/>
    <w:rsid w:val="00336EC0"/>
    <w:rsid w:val="00340F95"/>
    <w:rsid w:val="00342EEF"/>
    <w:rsid w:val="00344549"/>
    <w:rsid w:val="003452C1"/>
    <w:rsid w:val="003455BB"/>
    <w:rsid w:val="00345685"/>
    <w:rsid w:val="00347AF8"/>
    <w:rsid w:val="003514E5"/>
    <w:rsid w:val="00352048"/>
    <w:rsid w:val="00353A22"/>
    <w:rsid w:val="003545B8"/>
    <w:rsid w:val="00354EF1"/>
    <w:rsid w:val="0035565F"/>
    <w:rsid w:val="0036011D"/>
    <w:rsid w:val="00360A59"/>
    <w:rsid w:val="003632CB"/>
    <w:rsid w:val="003652BB"/>
    <w:rsid w:val="00370922"/>
    <w:rsid w:val="00371B50"/>
    <w:rsid w:val="00371E37"/>
    <w:rsid w:val="00372894"/>
    <w:rsid w:val="00373273"/>
    <w:rsid w:val="003755BD"/>
    <w:rsid w:val="003770ED"/>
    <w:rsid w:val="003822FC"/>
    <w:rsid w:val="0038355C"/>
    <w:rsid w:val="00383EB1"/>
    <w:rsid w:val="0038505C"/>
    <w:rsid w:val="00386853"/>
    <w:rsid w:val="003871CB"/>
    <w:rsid w:val="00387340"/>
    <w:rsid w:val="003874FA"/>
    <w:rsid w:val="00391EEC"/>
    <w:rsid w:val="00392ED2"/>
    <w:rsid w:val="003933CD"/>
    <w:rsid w:val="00394AF3"/>
    <w:rsid w:val="003973ED"/>
    <w:rsid w:val="00397BFB"/>
    <w:rsid w:val="00397BFE"/>
    <w:rsid w:val="003B1AEA"/>
    <w:rsid w:val="003B214E"/>
    <w:rsid w:val="003B2833"/>
    <w:rsid w:val="003B3084"/>
    <w:rsid w:val="003B48D1"/>
    <w:rsid w:val="003C11B5"/>
    <w:rsid w:val="003C3171"/>
    <w:rsid w:val="003C454E"/>
    <w:rsid w:val="003D0D63"/>
    <w:rsid w:val="003D28D5"/>
    <w:rsid w:val="003D36DB"/>
    <w:rsid w:val="003E0A23"/>
    <w:rsid w:val="003F13AE"/>
    <w:rsid w:val="003F192D"/>
    <w:rsid w:val="003F4E5B"/>
    <w:rsid w:val="003F7B7E"/>
    <w:rsid w:val="00416147"/>
    <w:rsid w:val="004167C6"/>
    <w:rsid w:val="004204B4"/>
    <w:rsid w:val="00420B87"/>
    <w:rsid w:val="004219C0"/>
    <w:rsid w:val="00422AC3"/>
    <w:rsid w:val="00423F3D"/>
    <w:rsid w:val="0042567C"/>
    <w:rsid w:val="00434DC6"/>
    <w:rsid w:val="004370D9"/>
    <w:rsid w:val="004379FD"/>
    <w:rsid w:val="00437D80"/>
    <w:rsid w:val="0044063C"/>
    <w:rsid w:val="0044590C"/>
    <w:rsid w:val="0044727D"/>
    <w:rsid w:val="00447C3A"/>
    <w:rsid w:val="00447EE2"/>
    <w:rsid w:val="004509A8"/>
    <w:rsid w:val="00451188"/>
    <w:rsid w:val="0045257A"/>
    <w:rsid w:val="00454973"/>
    <w:rsid w:val="00454C75"/>
    <w:rsid w:val="00457B09"/>
    <w:rsid w:val="00463914"/>
    <w:rsid w:val="00464810"/>
    <w:rsid w:val="00466D5B"/>
    <w:rsid w:val="00467238"/>
    <w:rsid w:val="00467897"/>
    <w:rsid w:val="004678E6"/>
    <w:rsid w:val="00470596"/>
    <w:rsid w:val="00471675"/>
    <w:rsid w:val="00474CC2"/>
    <w:rsid w:val="00481374"/>
    <w:rsid w:val="00481998"/>
    <w:rsid w:val="0048741E"/>
    <w:rsid w:val="004915DC"/>
    <w:rsid w:val="004922C9"/>
    <w:rsid w:val="00495FE7"/>
    <w:rsid w:val="004A0907"/>
    <w:rsid w:val="004A2771"/>
    <w:rsid w:val="004A3C9C"/>
    <w:rsid w:val="004A3F26"/>
    <w:rsid w:val="004A41A1"/>
    <w:rsid w:val="004A7C52"/>
    <w:rsid w:val="004A7F42"/>
    <w:rsid w:val="004B014B"/>
    <w:rsid w:val="004B2B22"/>
    <w:rsid w:val="004B2D0B"/>
    <w:rsid w:val="004B350C"/>
    <w:rsid w:val="004B3605"/>
    <w:rsid w:val="004B77F9"/>
    <w:rsid w:val="004C00E5"/>
    <w:rsid w:val="004C33D3"/>
    <w:rsid w:val="004C4CFD"/>
    <w:rsid w:val="004C5553"/>
    <w:rsid w:val="004C6203"/>
    <w:rsid w:val="004C678A"/>
    <w:rsid w:val="004D2E78"/>
    <w:rsid w:val="004D2EAB"/>
    <w:rsid w:val="004D62CD"/>
    <w:rsid w:val="004D6F82"/>
    <w:rsid w:val="004D7D1D"/>
    <w:rsid w:val="004E06AE"/>
    <w:rsid w:val="004E1CFE"/>
    <w:rsid w:val="004E4367"/>
    <w:rsid w:val="004E5236"/>
    <w:rsid w:val="004F0026"/>
    <w:rsid w:val="004F092B"/>
    <w:rsid w:val="004F54B5"/>
    <w:rsid w:val="005002A9"/>
    <w:rsid w:val="00501109"/>
    <w:rsid w:val="0050274F"/>
    <w:rsid w:val="00504E13"/>
    <w:rsid w:val="00507497"/>
    <w:rsid w:val="0050781A"/>
    <w:rsid w:val="00510814"/>
    <w:rsid w:val="005108FA"/>
    <w:rsid w:val="0051091B"/>
    <w:rsid w:val="00510A67"/>
    <w:rsid w:val="00514676"/>
    <w:rsid w:val="0051571C"/>
    <w:rsid w:val="00523798"/>
    <w:rsid w:val="005256A2"/>
    <w:rsid w:val="00527366"/>
    <w:rsid w:val="00527B2D"/>
    <w:rsid w:val="005319E0"/>
    <w:rsid w:val="00532BC4"/>
    <w:rsid w:val="00534B0B"/>
    <w:rsid w:val="00534BE2"/>
    <w:rsid w:val="00534D3F"/>
    <w:rsid w:val="0053627C"/>
    <w:rsid w:val="00537D26"/>
    <w:rsid w:val="00540B3C"/>
    <w:rsid w:val="00540CCA"/>
    <w:rsid w:val="00541EE3"/>
    <w:rsid w:val="00542DF7"/>
    <w:rsid w:val="00543039"/>
    <w:rsid w:val="00547A5A"/>
    <w:rsid w:val="00551A4A"/>
    <w:rsid w:val="00554D3C"/>
    <w:rsid w:val="005554E5"/>
    <w:rsid w:val="005572FA"/>
    <w:rsid w:val="0056096B"/>
    <w:rsid w:val="00560B20"/>
    <w:rsid w:val="005623AB"/>
    <w:rsid w:val="00566112"/>
    <w:rsid w:val="0056669F"/>
    <w:rsid w:val="00566FAF"/>
    <w:rsid w:val="0057553A"/>
    <w:rsid w:val="00575E4F"/>
    <w:rsid w:val="005769E7"/>
    <w:rsid w:val="00586703"/>
    <w:rsid w:val="00592740"/>
    <w:rsid w:val="00592F17"/>
    <w:rsid w:val="005934F9"/>
    <w:rsid w:val="005939DB"/>
    <w:rsid w:val="005A110D"/>
    <w:rsid w:val="005A1C32"/>
    <w:rsid w:val="005A2CA3"/>
    <w:rsid w:val="005A6390"/>
    <w:rsid w:val="005A64BB"/>
    <w:rsid w:val="005B029E"/>
    <w:rsid w:val="005B034B"/>
    <w:rsid w:val="005B0A08"/>
    <w:rsid w:val="005B46BA"/>
    <w:rsid w:val="005B4D57"/>
    <w:rsid w:val="005B684F"/>
    <w:rsid w:val="005B6D57"/>
    <w:rsid w:val="005C4A13"/>
    <w:rsid w:val="005C4F0D"/>
    <w:rsid w:val="005C5516"/>
    <w:rsid w:val="005C7DC2"/>
    <w:rsid w:val="005D3E03"/>
    <w:rsid w:val="005D60BD"/>
    <w:rsid w:val="005D7229"/>
    <w:rsid w:val="005E0E6F"/>
    <w:rsid w:val="005E510C"/>
    <w:rsid w:val="005E641D"/>
    <w:rsid w:val="005F0033"/>
    <w:rsid w:val="005F38E5"/>
    <w:rsid w:val="005F5C3E"/>
    <w:rsid w:val="005F7E28"/>
    <w:rsid w:val="00603D17"/>
    <w:rsid w:val="006041FA"/>
    <w:rsid w:val="00604F3B"/>
    <w:rsid w:val="006111ED"/>
    <w:rsid w:val="00611AB3"/>
    <w:rsid w:val="00611AC8"/>
    <w:rsid w:val="006137C6"/>
    <w:rsid w:val="00621F1C"/>
    <w:rsid w:val="00622CB9"/>
    <w:rsid w:val="00627422"/>
    <w:rsid w:val="0063174B"/>
    <w:rsid w:val="006349C9"/>
    <w:rsid w:val="00635E85"/>
    <w:rsid w:val="0063780E"/>
    <w:rsid w:val="0064150B"/>
    <w:rsid w:val="006439D1"/>
    <w:rsid w:val="00644FEC"/>
    <w:rsid w:val="00645281"/>
    <w:rsid w:val="006465A2"/>
    <w:rsid w:val="0065121F"/>
    <w:rsid w:val="006513D1"/>
    <w:rsid w:val="00655A00"/>
    <w:rsid w:val="006563B1"/>
    <w:rsid w:val="00656B96"/>
    <w:rsid w:val="006754F4"/>
    <w:rsid w:val="00675661"/>
    <w:rsid w:val="006762E0"/>
    <w:rsid w:val="00682B25"/>
    <w:rsid w:val="00686F9F"/>
    <w:rsid w:val="00687AEC"/>
    <w:rsid w:val="00692E4C"/>
    <w:rsid w:val="0069344F"/>
    <w:rsid w:val="006A0AB7"/>
    <w:rsid w:val="006A21F7"/>
    <w:rsid w:val="006A7B68"/>
    <w:rsid w:val="006B14BD"/>
    <w:rsid w:val="006B264E"/>
    <w:rsid w:val="006B3231"/>
    <w:rsid w:val="006B53A9"/>
    <w:rsid w:val="006B6EFD"/>
    <w:rsid w:val="006C4E02"/>
    <w:rsid w:val="006C57D0"/>
    <w:rsid w:val="006C702C"/>
    <w:rsid w:val="006C7757"/>
    <w:rsid w:val="006C7A14"/>
    <w:rsid w:val="006D21B8"/>
    <w:rsid w:val="006D50FA"/>
    <w:rsid w:val="006D6929"/>
    <w:rsid w:val="006D7F19"/>
    <w:rsid w:val="006E31BC"/>
    <w:rsid w:val="006E5B15"/>
    <w:rsid w:val="006E7AC6"/>
    <w:rsid w:val="006F03B1"/>
    <w:rsid w:val="006F04D2"/>
    <w:rsid w:val="006F13F6"/>
    <w:rsid w:val="006F44F5"/>
    <w:rsid w:val="006F6C86"/>
    <w:rsid w:val="006F7494"/>
    <w:rsid w:val="00703D1F"/>
    <w:rsid w:val="00704914"/>
    <w:rsid w:val="00705D41"/>
    <w:rsid w:val="0070670B"/>
    <w:rsid w:val="00706FEB"/>
    <w:rsid w:val="007076D6"/>
    <w:rsid w:val="00707C66"/>
    <w:rsid w:val="00710754"/>
    <w:rsid w:val="007112F2"/>
    <w:rsid w:val="007127AE"/>
    <w:rsid w:val="00715D20"/>
    <w:rsid w:val="00717691"/>
    <w:rsid w:val="0072785E"/>
    <w:rsid w:val="0073062A"/>
    <w:rsid w:val="00730ECF"/>
    <w:rsid w:val="00733A6A"/>
    <w:rsid w:val="00735991"/>
    <w:rsid w:val="0074187D"/>
    <w:rsid w:val="00744107"/>
    <w:rsid w:val="00744519"/>
    <w:rsid w:val="00745C4F"/>
    <w:rsid w:val="00752AA1"/>
    <w:rsid w:val="00753304"/>
    <w:rsid w:val="0075641C"/>
    <w:rsid w:val="00756C74"/>
    <w:rsid w:val="00761BBF"/>
    <w:rsid w:val="00764777"/>
    <w:rsid w:val="00767DB4"/>
    <w:rsid w:val="00770992"/>
    <w:rsid w:val="0077202C"/>
    <w:rsid w:val="007720BA"/>
    <w:rsid w:val="00772118"/>
    <w:rsid w:val="00775898"/>
    <w:rsid w:val="00777E68"/>
    <w:rsid w:val="00780CE9"/>
    <w:rsid w:val="007817BB"/>
    <w:rsid w:val="00782296"/>
    <w:rsid w:val="007828BE"/>
    <w:rsid w:val="007862AA"/>
    <w:rsid w:val="007939FD"/>
    <w:rsid w:val="00793DE6"/>
    <w:rsid w:val="0079491A"/>
    <w:rsid w:val="007975A7"/>
    <w:rsid w:val="007A2C33"/>
    <w:rsid w:val="007A590B"/>
    <w:rsid w:val="007A5AB2"/>
    <w:rsid w:val="007A7A38"/>
    <w:rsid w:val="007B3390"/>
    <w:rsid w:val="007B67E4"/>
    <w:rsid w:val="007C1874"/>
    <w:rsid w:val="007C3CFD"/>
    <w:rsid w:val="007C47A7"/>
    <w:rsid w:val="007C553C"/>
    <w:rsid w:val="007C6A46"/>
    <w:rsid w:val="007C7291"/>
    <w:rsid w:val="007D3C1C"/>
    <w:rsid w:val="007D6623"/>
    <w:rsid w:val="007D75BF"/>
    <w:rsid w:val="007E0B67"/>
    <w:rsid w:val="007E3A3E"/>
    <w:rsid w:val="007F0181"/>
    <w:rsid w:val="007F08E7"/>
    <w:rsid w:val="007F4E26"/>
    <w:rsid w:val="007F67AF"/>
    <w:rsid w:val="007F7AFB"/>
    <w:rsid w:val="00803C09"/>
    <w:rsid w:val="00805DEF"/>
    <w:rsid w:val="0080653A"/>
    <w:rsid w:val="0080766E"/>
    <w:rsid w:val="008108ED"/>
    <w:rsid w:val="00810EFA"/>
    <w:rsid w:val="008117AB"/>
    <w:rsid w:val="00815E61"/>
    <w:rsid w:val="0082088A"/>
    <w:rsid w:val="00821569"/>
    <w:rsid w:val="008346E0"/>
    <w:rsid w:val="008358A3"/>
    <w:rsid w:val="00836D7C"/>
    <w:rsid w:val="00836F76"/>
    <w:rsid w:val="008417E7"/>
    <w:rsid w:val="008425AA"/>
    <w:rsid w:val="00842FB6"/>
    <w:rsid w:val="00843573"/>
    <w:rsid w:val="008462A0"/>
    <w:rsid w:val="00846760"/>
    <w:rsid w:val="00852EF6"/>
    <w:rsid w:val="0086121B"/>
    <w:rsid w:val="008618A9"/>
    <w:rsid w:val="00862A0E"/>
    <w:rsid w:val="00871701"/>
    <w:rsid w:val="00872302"/>
    <w:rsid w:val="008746C0"/>
    <w:rsid w:val="008747E4"/>
    <w:rsid w:val="00876C45"/>
    <w:rsid w:val="00876EF6"/>
    <w:rsid w:val="008849CA"/>
    <w:rsid w:val="008869D1"/>
    <w:rsid w:val="00890005"/>
    <w:rsid w:val="008908D2"/>
    <w:rsid w:val="00890F84"/>
    <w:rsid w:val="008911B9"/>
    <w:rsid w:val="008928B5"/>
    <w:rsid w:val="00893545"/>
    <w:rsid w:val="00896031"/>
    <w:rsid w:val="008A1752"/>
    <w:rsid w:val="008A2BAA"/>
    <w:rsid w:val="008A2EBA"/>
    <w:rsid w:val="008A50B0"/>
    <w:rsid w:val="008A620E"/>
    <w:rsid w:val="008A7731"/>
    <w:rsid w:val="008B01CF"/>
    <w:rsid w:val="008B02B4"/>
    <w:rsid w:val="008C1702"/>
    <w:rsid w:val="008C6CCD"/>
    <w:rsid w:val="008C7CD8"/>
    <w:rsid w:val="008D34AB"/>
    <w:rsid w:val="008D61AF"/>
    <w:rsid w:val="008E5691"/>
    <w:rsid w:val="008E716F"/>
    <w:rsid w:val="008E79CB"/>
    <w:rsid w:val="008F1F3E"/>
    <w:rsid w:val="008F2523"/>
    <w:rsid w:val="008F41EA"/>
    <w:rsid w:val="008F7C2D"/>
    <w:rsid w:val="0090338D"/>
    <w:rsid w:val="00904031"/>
    <w:rsid w:val="00904313"/>
    <w:rsid w:val="00904FE8"/>
    <w:rsid w:val="00915F04"/>
    <w:rsid w:val="009201AF"/>
    <w:rsid w:val="00923FFF"/>
    <w:rsid w:val="00926589"/>
    <w:rsid w:val="00926A93"/>
    <w:rsid w:val="00930451"/>
    <w:rsid w:val="00932356"/>
    <w:rsid w:val="00933837"/>
    <w:rsid w:val="00933C1F"/>
    <w:rsid w:val="00936B8C"/>
    <w:rsid w:val="00937B25"/>
    <w:rsid w:val="00940735"/>
    <w:rsid w:val="00941643"/>
    <w:rsid w:val="0094257A"/>
    <w:rsid w:val="00942B6D"/>
    <w:rsid w:val="00944E85"/>
    <w:rsid w:val="0094623B"/>
    <w:rsid w:val="009462BE"/>
    <w:rsid w:val="00956879"/>
    <w:rsid w:val="009619D1"/>
    <w:rsid w:val="00965A72"/>
    <w:rsid w:val="00966C81"/>
    <w:rsid w:val="00973E5B"/>
    <w:rsid w:val="0098142C"/>
    <w:rsid w:val="009840F7"/>
    <w:rsid w:val="009844D4"/>
    <w:rsid w:val="009845E6"/>
    <w:rsid w:val="009939B1"/>
    <w:rsid w:val="00995236"/>
    <w:rsid w:val="009A1C65"/>
    <w:rsid w:val="009A5C6A"/>
    <w:rsid w:val="009B583B"/>
    <w:rsid w:val="009B610F"/>
    <w:rsid w:val="009C064D"/>
    <w:rsid w:val="009C0AC2"/>
    <w:rsid w:val="009C1C7F"/>
    <w:rsid w:val="009C1EED"/>
    <w:rsid w:val="009C5633"/>
    <w:rsid w:val="009C598D"/>
    <w:rsid w:val="009C7A49"/>
    <w:rsid w:val="009D546E"/>
    <w:rsid w:val="009D5EE1"/>
    <w:rsid w:val="009E0411"/>
    <w:rsid w:val="009E0AB2"/>
    <w:rsid w:val="009E14A4"/>
    <w:rsid w:val="009F218C"/>
    <w:rsid w:val="009F28E1"/>
    <w:rsid w:val="009F3962"/>
    <w:rsid w:val="009F7311"/>
    <w:rsid w:val="00A010B8"/>
    <w:rsid w:val="00A04A07"/>
    <w:rsid w:val="00A10300"/>
    <w:rsid w:val="00A12312"/>
    <w:rsid w:val="00A140A5"/>
    <w:rsid w:val="00A202B5"/>
    <w:rsid w:val="00A217AD"/>
    <w:rsid w:val="00A23279"/>
    <w:rsid w:val="00A237BE"/>
    <w:rsid w:val="00A262DA"/>
    <w:rsid w:val="00A27D63"/>
    <w:rsid w:val="00A31113"/>
    <w:rsid w:val="00A35941"/>
    <w:rsid w:val="00A35FEB"/>
    <w:rsid w:val="00A371AF"/>
    <w:rsid w:val="00A43994"/>
    <w:rsid w:val="00A44AAC"/>
    <w:rsid w:val="00A516BD"/>
    <w:rsid w:val="00A51931"/>
    <w:rsid w:val="00A51E33"/>
    <w:rsid w:val="00A52BFD"/>
    <w:rsid w:val="00A633B7"/>
    <w:rsid w:val="00A67DC7"/>
    <w:rsid w:val="00A71ECF"/>
    <w:rsid w:val="00A74253"/>
    <w:rsid w:val="00A76DCB"/>
    <w:rsid w:val="00A7771E"/>
    <w:rsid w:val="00A8088E"/>
    <w:rsid w:val="00A80C23"/>
    <w:rsid w:val="00A827F3"/>
    <w:rsid w:val="00A8662E"/>
    <w:rsid w:val="00A936CC"/>
    <w:rsid w:val="00A9442F"/>
    <w:rsid w:val="00AA03CC"/>
    <w:rsid w:val="00AA0445"/>
    <w:rsid w:val="00AA2DA2"/>
    <w:rsid w:val="00AA5E80"/>
    <w:rsid w:val="00AB67FE"/>
    <w:rsid w:val="00AD2149"/>
    <w:rsid w:val="00AD495E"/>
    <w:rsid w:val="00AD571C"/>
    <w:rsid w:val="00AE1E56"/>
    <w:rsid w:val="00AE3AB0"/>
    <w:rsid w:val="00AE3D4F"/>
    <w:rsid w:val="00AE4D21"/>
    <w:rsid w:val="00B03F3A"/>
    <w:rsid w:val="00B0617F"/>
    <w:rsid w:val="00B063DF"/>
    <w:rsid w:val="00B06EA0"/>
    <w:rsid w:val="00B07F7B"/>
    <w:rsid w:val="00B10445"/>
    <w:rsid w:val="00B11C2E"/>
    <w:rsid w:val="00B153FD"/>
    <w:rsid w:val="00B161AC"/>
    <w:rsid w:val="00B16C91"/>
    <w:rsid w:val="00B17AD2"/>
    <w:rsid w:val="00B22288"/>
    <w:rsid w:val="00B227BD"/>
    <w:rsid w:val="00B22F92"/>
    <w:rsid w:val="00B27364"/>
    <w:rsid w:val="00B27F5A"/>
    <w:rsid w:val="00B3152F"/>
    <w:rsid w:val="00B33419"/>
    <w:rsid w:val="00B34DA2"/>
    <w:rsid w:val="00B3764E"/>
    <w:rsid w:val="00B40F79"/>
    <w:rsid w:val="00B432C0"/>
    <w:rsid w:val="00B50BD0"/>
    <w:rsid w:val="00B5180E"/>
    <w:rsid w:val="00B51EFE"/>
    <w:rsid w:val="00B52F1A"/>
    <w:rsid w:val="00B56302"/>
    <w:rsid w:val="00B56A73"/>
    <w:rsid w:val="00B56B57"/>
    <w:rsid w:val="00B5761F"/>
    <w:rsid w:val="00B61678"/>
    <w:rsid w:val="00B61DAC"/>
    <w:rsid w:val="00B6235B"/>
    <w:rsid w:val="00B651D7"/>
    <w:rsid w:val="00B66147"/>
    <w:rsid w:val="00B70270"/>
    <w:rsid w:val="00B70D40"/>
    <w:rsid w:val="00B73C80"/>
    <w:rsid w:val="00B753A1"/>
    <w:rsid w:val="00B77C63"/>
    <w:rsid w:val="00B83012"/>
    <w:rsid w:val="00B877CB"/>
    <w:rsid w:val="00B928AD"/>
    <w:rsid w:val="00B95447"/>
    <w:rsid w:val="00BA1815"/>
    <w:rsid w:val="00BA2B78"/>
    <w:rsid w:val="00BA3BFF"/>
    <w:rsid w:val="00BA4BB6"/>
    <w:rsid w:val="00BA4FEB"/>
    <w:rsid w:val="00BA53C0"/>
    <w:rsid w:val="00BA6CA4"/>
    <w:rsid w:val="00BB2624"/>
    <w:rsid w:val="00BB2DAE"/>
    <w:rsid w:val="00BB438D"/>
    <w:rsid w:val="00BB7566"/>
    <w:rsid w:val="00BC5464"/>
    <w:rsid w:val="00BC7983"/>
    <w:rsid w:val="00BD1B75"/>
    <w:rsid w:val="00BD1FEB"/>
    <w:rsid w:val="00BD415A"/>
    <w:rsid w:val="00BD6117"/>
    <w:rsid w:val="00BE1B10"/>
    <w:rsid w:val="00BE3B5C"/>
    <w:rsid w:val="00BE6E2E"/>
    <w:rsid w:val="00BF0DF1"/>
    <w:rsid w:val="00BF1B34"/>
    <w:rsid w:val="00BF206D"/>
    <w:rsid w:val="00BF4002"/>
    <w:rsid w:val="00C05889"/>
    <w:rsid w:val="00C1280E"/>
    <w:rsid w:val="00C153C2"/>
    <w:rsid w:val="00C156BC"/>
    <w:rsid w:val="00C20381"/>
    <w:rsid w:val="00C2199D"/>
    <w:rsid w:val="00C23A90"/>
    <w:rsid w:val="00C23D3A"/>
    <w:rsid w:val="00C23F01"/>
    <w:rsid w:val="00C31113"/>
    <w:rsid w:val="00C31542"/>
    <w:rsid w:val="00C316E0"/>
    <w:rsid w:val="00C35C29"/>
    <w:rsid w:val="00C377C3"/>
    <w:rsid w:val="00C37CED"/>
    <w:rsid w:val="00C37F0C"/>
    <w:rsid w:val="00C43173"/>
    <w:rsid w:val="00C4338F"/>
    <w:rsid w:val="00C44A8F"/>
    <w:rsid w:val="00C47050"/>
    <w:rsid w:val="00C65675"/>
    <w:rsid w:val="00C70DF3"/>
    <w:rsid w:val="00C7123B"/>
    <w:rsid w:val="00C7197B"/>
    <w:rsid w:val="00C7351E"/>
    <w:rsid w:val="00C73A88"/>
    <w:rsid w:val="00C74A17"/>
    <w:rsid w:val="00C77612"/>
    <w:rsid w:val="00C77BF7"/>
    <w:rsid w:val="00C94926"/>
    <w:rsid w:val="00C9536F"/>
    <w:rsid w:val="00C960D1"/>
    <w:rsid w:val="00CA00F0"/>
    <w:rsid w:val="00CA2F10"/>
    <w:rsid w:val="00CA5FDB"/>
    <w:rsid w:val="00CB58AD"/>
    <w:rsid w:val="00CC099C"/>
    <w:rsid w:val="00CC1940"/>
    <w:rsid w:val="00CC484D"/>
    <w:rsid w:val="00CD7E9C"/>
    <w:rsid w:val="00CE2263"/>
    <w:rsid w:val="00CE49B3"/>
    <w:rsid w:val="00CE6E74"/>
    <w:rsid w:val="00CE7BCE"/>
    <w:rsid w:val="00CF1022"/>
    <w:rsid w:val="00CF3462"/>
    <w:rsid w:val="00CF44F1"/>
    <w:rsid w:val="00CF74B5"/>
    <w:rsid w:val="00D018F3"/>
    <w:rsid w:val="00D02472"/>
    <w:rsid w:val="00D0314C"/>
    <w:rsid w:val="00D04FE5"/>
    <w:rsid w:val="00D06C8A"/>
    <w:rsid w:val="00D0709C"/>
    <w:rsid w:val="00D13451"/>
    <w:rsid w:val="00D1439F"/>
    <w:rsid w:val="00D15571"/>
    <w:rsid w:val="00D15B80"/>
    <w:rsid w:val="00D17FB4"/>
    <w:rsid w:val="00D20644"/>
    <w:rsid w:val="00D20DF4"/>
    <w:rsid w:val="00D22AE0"/>
    <w:rsid w:val="00D2493F"/>
    <w:rsid w:val="00D276FB"/>
    <w:rsid w:val="00D306DB"/>
    <w:rsid w:val="00D3601F"/>
    <w:rsid w:val="00D36275"/>
    <w:rsid w:val="00D37C64"/>
    <w:rsid w:val="00D404B4"/>
    <w:rsid w:val="00D42C3A"/>
    <w:rsid w:val="00D449CA"/>
    <w:rsid w:val="00D45056"/>
    <w:rsid w:val="00D45487"/>
    <w:rsid w:val="00D47432"/>
    <w:rsid w:val="00D50740"/>
    <w:rsid w:val="00D50C53"/>
    <w:rsid w:val="00D54C9D"/>
    <w:rsid w:val="00D56FFB"/>
    <w:rsid w:val="00D615CD"/>
    <w:rsid w:val="00D66884"/>
    <w:rsid w:val="00D66FB7"/>
    <w:rsid w:val="00D67E52"/>
    <w:rsid w:val="00D72A19"/>
    <w:rsid w:val="00D74B57"/>
    <w:rsid w:val="00D75261"/>
    <w:rsid w:val="00D8057A"/>
    <w:rsid w:val="00D8063E"/>
    <w:rsid w:val="00D816BE"/>
    <w:rsid w:val="00D81A5C"/>
    <w:rsid w:val="00D83EE0"/>
    <w:rsid w:val="00D85359"/>
    <w:rsid w:val="00D873AD"/>
    <w:rsid w:val="00D87720"/>
    <w:rsid w:val="00D91AD3"/>
    <w:rsid w:val="00D9350E"/>
    <w:rsid w:val="00D96B3A"/>
    <w:rsid w:val="00DA1420"/>
    <w:rsid w:val="00DA1D4E"/>
    <w:rsid w:val="00DA2BA0"/>
    <w:rsid w:val="00DA4CCC"/>
    <w:rsid w:val="00DB1205"/>
    <w:rsid w:val="00DB2D36"/>
    <w:rsid w:val="00DB324F"/>
    <w:rsid w:val="00DB386B"/>
    <w:rsid w:val="00DB4A1C"/>
    <w:rsid w:val="00DB54DB"/>
    <w:rsid w:val="00DB7804"/>
    <w:rsid w:val="00DC0C14"/>
    <w:rsid w:val="00DC0DB5"/>
    <w:rsid w:val="00DC5EBA"/>
    <w:rsid w:val="00DE18CF"/>
    <w:rsid w:val="00DE21DE"/>
    <w:rsid w:val="00DE2DA4"/>
    <w:rsid w:val="00DE5498"/>
    <w:rsid w:val="00DE7EB3"/>
    <w:rsid w:val="00DF247D"/>
    <w:rsid w:val="00DF25E5"/>
    <w:rsid w:val="00DF4371"/>
    <w:rsid w:val="00DF7743"/>
    <w:rsid w:val="00E0215C"/>
    <w:rsid w:val="00E02346"/>
    <w:rsid w:val="00E03377"/>
    <w:rsid w:val="00E04FFA"/>
    <w:rsid w:val="00E050D7"/>
    <w:rsid w:val="00E05140"/>
    <w:rsid w:val="00E05794"/>
    <w:rsid w:val="00E06BEC"/>
    <w:rsid w:val="00E06C16"/>
    <w:rsid w:val="00E07E86"/>
    <w:rsid w:val="00E128CC"/>
    <w:rsid w:val="00E12AC2"/>
    <w:rsid w:val="00E14127"/>
    <w:rsid w:val="00E20D98"/>
    <w:rsid w:val="00E230E4"/>
    <w:rsid w:val="00E34CD7"/>
    <w:rsid w:val="00E35BF6"/>
    <w:rsid w:val="00E401A4"/>
    <w:rsid w:val="00E40E05"/>
    <w:rsid w:val="00E41CC6"/>
    <w:rsid w:val="00E42577"/>
    <w:rsid w:val="00E44E92"/>
    <w:rsid w:val="00E462C4"/>
    <w:rsid w:val="00E46DA2"/>
    <w:rsid w:val="00E55A47"/>
    <w:rsid w:val="00E63C90"/>
    <w:rsid w:val="00E67B10"/>
    <w:rsid w:val="00E7081D"/>
    <w:rsid w:val="00E70DA3"/>
    <w:rsid w:val="00E72574"/>
    <w:rsid w:val="00E73CA1"/>
    <w:rsid w:val="00E75B35"/>
    <w:rsid w:val="00E8094D"/>
    <w:rsid w:val="00E81BB0"/>
    <w:rsid w:val="00E84501"/>
    <w:rsid w:val="00E84DC8"/>
    <w:rsid w:val="00E855DE"/>
    <w:rsid w:val="00E86B3E"/>
    <w:rsid w:val="00E87BB2"/>
    <w:rsid w:val="00E92B70"/>
    <w:rsid w:val="00E96DCD"/>
    <w:rsid w:val="00EA1DD5"/>
    <w:rsid w:val="00EA2FFC"/>
    <w:rsid w:val="00EA37CF"/>
    <w:rsid w:val="00EA4C2E"/>
    <w:rsid w:val="00EA54CA"/>
    <w:rsid w:val="00EA6486"/>
    <w:rsid w:val="00EA7F24"/>
    <w:rsid w:val="00EB1548"/>
    <w:rsid w:val="00EB7EDB"/>
    <w:rsid w:val="00EC2839"/>
    <w:rsid w:val="00EC3929"/>
    <w:rsid w:val="00EC42E5"/>
    <w:rsid w:val="00EC47E6"/>
    <w:rsid w:val="00EC59D0"/>
    <w:rsid w:val="00EC750F"/>
    <w:rsid w:val="00ED03FC"/>
    <w:rsid w:val="00ED30E6"/>
    <w:rsid w:val="00ED311F"/>
    <w:rsid w:val="00ED3CCA"/>
    <w:rsid w:val="00ED44AC"/>
    <w:rsid w:val="00ED70F3"/>
    <w:rsid w:val="00EE700A"/>
    <w:rsid w:val="00EF24B2"/>
    <w:rsid w:val="00EF41FD"/>
    <w:rsid w:val="00EF57F0"/>
    <w:rsid w:val="00EF629C"/>
    <w:rsid w:val="00EF639C"/>
    <w:rsid w:val="00EF74F7"/>
    <w:rsid w:val="00F00628"/>
    <w:rsid w:val="00F02A6A"/>
    <w:rsid w:val="00F04473"/>
    <w:rsid w:val="00F0798A"/>
    <w:rsid w:val="00F1198A"/>
    <w:rsid w:val="00F15922"/>
    <w:rsid w:val="00F16027"/>
    <w:rsid w:val="00F176F8"/>
    <w:rsid w:val="00F22AE7"/>
    <w:rsid w:val="00F235B5"/>
    <w:rsid w:val="00F24D75"/>
    <w:rsid w:val="00F343E1"/>
    <w:rsid w:val="00F4270B"/>
    <w:rsid w:val="00F42966"/>
    <w:rsid w:val="00F43576"/>
    <w:rsid w:val="00F44E3B"/>
    <w:rsid w:val="00F45B43"/>
    <w:rsid w:val="00F45BAD"/>
    <w:rsid w:val="00F47E50"/>
    <w:rsid w:val="00F5687F"/>
    <w:rsid w:val="00F611AB"/>
    <w:rsid w:val="00F61F92"/>
    <w:rsid w:val="00F623F1"/>
    <w:rsid w:val="00F648C0"/>
    <w:rsid w:val="00F673B5"/>
    <w:rsid w:val="00F721C6"/>
    <w:rsid w:val="00F74D98"/>
    <w:rsid w:val="00F74E78"/>
    <w:rsid w:val="00F7695F"/>
    <w:rsid w:val="00F812C3"/>
    <w:rsid w:val="00F81E41"/>
    <w:rsid w:val="00F86052"/>
    <w:rsid w:val="00F93C93"/>
    <w:rsid w:val="00F947DC"/>
    <w:rsid w:val="00F97795"/>
    <w:rsid w:val="00FA0279"/>
    <w:rsid w:val="00FA0D48"/>
    <w:rsid w:val="00FA5958"/>
    <w:rsid w:val="00FA6E64"/>
    <w:rsid w:val="00FB37BD"/>
    <w:rsid w:val="00FB3967"/>
    <w:rsid w:val="00FB6FA2"/>
    <w:rsid w:val="00FB7032"/>
    <w:rsid w:val="00FC0F60"/>
    <w:rsid w:val="00FC59B8"/>
    <w:rsid w:val="00FD1EAA"/>
    <w:rsid w:val="00FD3D26"/>
    <w:rsid w:val="00FD66A4"/>
    <w:rsid w:val="00FD70B6"/>
    <w:rsid w:val="00FE157E"/>
    <w:rsid w:val="00FE2AC8"/>
    <w:rsid w:val="00FE38F6"/>
    <w:rsid w:val="00FE5D4C"/>
    <w:rsid w:val="00FE7342"/>
    <w:rsid w:val="00FE7481"/>
    <w:rsid w:val="00FE7883"/>
    <w:rsid w:val="00FF0E3A"/>
    <w:rsid w:val="00FF166F"/>
    <w:rsid w:val="00FF33CB"/>
    <w:rsid w:val="00FF4E24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467799"/>
  <w15:chartTrackingRefBased/>
  <w15:docId w15:val="{E065DAAA-1426-4DA1-B7BD-702A1AD52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qFormat/>
    <w:rsid w:val="000760BC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paragraph" w:customStyle="1" w:styleId="Default">
    <w:name w:val="Default"/>
    <w:rsid w:val="00D1557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uiPriority w:val="22"/>
    <w:qFormat/>
    <w:rsid w:val="00AA03CC"/>
    <w:rPr>
      <w:b/>
      <w:bCs/>
    </w:rPr>
  </w:style>
  <w:style w:type="paragraph" w:styleId="Tekstpodstawowy">
    <w:name w:val="Body Text"/>
    <w:basedOn w:val="Normalny"/>
    <w:link w:val="TekstpodstawowyZnak"/>
    <w:rsid w:val="000760BC"/>
    <w:pPr>
      <w:spacing w:after="120"/>
    </w:pPr>
  </w:style>
  <w:style w:type="character" w:customStyle="1" w:styleId="TekstpodstawowyZnak">
    <w:name w:val="Tekst podstawowy Znak"/>
    <w:link w:val="Tekstpodstawowy"/>
    <w:rsid w:val="000760BC"/>
    <w:rPr>
      <w:rFonts w:ascii="Arial" w:hAnsi="Arial"/>
      <w:sz w:val="24"/>
    </w:rPr>
  </w:style>
  <w:style w:type="paragraph" w:styleId="Tekstpodstawowy2">
    <w:name w:val="Body Text 2"/>
    <w:basedOn w:val="Normalny"/>
    <w:link w:val="Tekstpodstawowy2Znak"/>
    <w:rsid w:val="000760BC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0760BC"/>
    <w:rPr>
      <w:rFonts w:ascii="Arial" w:hAnsi="Arial"/>
      <w:sz w:val="24"/>
    </w:rPr>
  </w:style>
  <w:style w:type="character" w:customStyle="1" w:styleId="Nagwek2Znak">
    <w:name w:val="Nagłówek 2 Znak"/>
    <w:link w:val="Nagwek2"/>
    <w:rsid w:val="000760BC"/>
    <w:rPr>
      <w:rFonts w:ascii="Arial" w:hAnsi="Arial" w:cs="Arial"/>
      <w:b/>
      <w:bCs/>
      <w:i/>
      <w:iCs/>
      <w:sz w:val="28"/>
      <w:szCs w:val="28"/>
    </w:rPr>
  </w:style>
  <w:style w:type="character" w:styleId="Odwoaniedokomentarza">
    <w:name w:val="annotation reference"/>
    <w:rsid w:val="00F4357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43576"/>
    <w:rPr>
      <w:sz w:val="20"/>
    </w:rPr>
  </w:style>
  <w:style w:type="character" w:customStyle="1" w:styleId="TekstkomentarzaZnak">
    <w:name w:val="Tekst komentarza Znak"/>
    <w:link w:val="Tekstkomentarza"/>
    <w:rsid w:val="00F43576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F43576"/>
    <w:rPr>
      <w:b/>
      <w:bCs/>
    </w:rPr>
  </w:style>
  <w:style w:type="character" w:customStyle="1" w:styleId="TematkomentarzaZnak">
    <w:name w:val="Temat komentarza Znak"/>
    <w:link w:val="Tematkomentarza"/>
    <w:rsid w:val="00F43576"/>
    <w:rPr>
      <w:rFonts w:ascii="Arial" w:hAnsi="Arial"/>
      <w:b/>
      <w:bCs/>
    </w:rPr>
  </w:style>
  <w:style w:type="paragraph" w:customStyle="1" w:styleId="Style1">
    <w:name w:val="Style1"/>
    <w:basedOn w:val="Normalny"/>
    <w:uiPriority w:val="99"/>
    <w:rsid w:val="00752AA1"/>
    <w:pPr>
      <w:widowControl w:val="0"/>
      <w:autoSpaceDE w:val="0"/>
      <w:autoSpaceDN w:val="0"/>
      <w:adjustRightInd w:val="0"/>
      <w:spacing w:line="336" w:lineRule="exact"/>
      <w:ind w:hanging="221"/>
    </w:pPr>
    <w:rPr>
      <w:rFonts w:ascii="Calibri" w:hAnsi="Calibri"/>
      <w:szCs w:val="24"/>
    </w:rPr>
  </w:style>
  <w:style w:type="paragraph" w:customStyle="1" w:styleId="Style3">
    <w:name w:val="Style3"/>
    <w:basedOn w:val="Normalny"/>
    <w:uiPriority w:val="99"/>
    <w:rsid w:val="00752AA1"/>
    <w:pPr>
      <w:widowControl w:val="0"/>
      <w:autoSpaceDE w:val="0"/>
      <w:autoSpaceDN w:val="0"/>
      <w:adjustRightInd w:val="0"/>
      <w:spacing w:line="338" w:lineRule="exact"/>
      <w:ind w:firstLine="701"/>
    </w:pPr>
    <w:rPr>
      <w:rFonts w:ascii="Calibri" w:hAnsi="Calibri"/>
      <w:szCs w:val="24"/>
    </w:rPr>
  </w:style>
  <w:style w:type="paragraph" w:customStyle="1" w:styleId="Style4">
    <w:name w:val="Style4"/>
    <w:basedOn w:val="Normalny"/>
    <w:uiPriority w:val="99"/>
    <w:rsid w:val="00752AA1"/>
    <w:pPr>
      <w:widowControl w:val="0"/>
      <w:autoSpaceDE w:val="0"/>
      <w:autoSpaceDN w:val="0"/>
      <w:adjustRightInd w:val="0"/>
      <w:spacing w:line="341" w:lineRule="exact"/>
      <w:ind w:hanging="278"/>
    </w:pPr>
    <w:rPr>
      <w:rFonts w:ascii="Calibri" w:hAnsi="Calibri"/>
      <w:szCs w:val="24"/>
    </w:rPr>
  </w:style>
  <w:style w:type="paragraph" w:customStyle="1" w:styleId="Style5">
    <w:name w:val="Style5"/>
    <w:basedOn w:val="Normalny"/>
    <w:uiPriority w:val="99"/>
    <w:rsid w:val="00752AA1"/>
    <w:pPr>
      <w:widowControl w:val="0"/>
      <w:autoSpaceDE w:val="0"/>
      <w:autoSpaceDN w:val="0"/>
      <w:adjustRightInd w:val="0"/>
      <w:spacing w:line="337" w:lineRule="exact"/>
    </w:pPr>
    <w:rPr>
      <w:rFonts w:ascii="Calibri" w:hAnsi="Calibri"/>
      <w:szCs w:val="24"/>
    </w:rPr>
  </w:style>
  <w:style w:type="paragraph" w:customStyle="1" w:styleId="Style6">
    <w:name w:val="Style6"/>
    <w:basedOn w:val="Normalny"/>
    <w:uiPriority w:val="99"/>
    <w:rsid w:val="00752AA1"/>
    <w:pPr>
      <w:widowControl w:val="0"/>
      <w:autoSpaceDE w:val="0"/>
      <w:autoSpaceDN w:val="0"/>
      <w:adjustRightInd w:val="0"/>
      <w:jc w:val="both"/>
    </w:pPr>
    <w:rPr>
      <w:rFonts w:ascii="Calibri" w:hAnsi="Calibri"/>
      <w:szCs w:val="24"/>
    </w:rPr>
  </w:style>
  <w:style w:type="paragraph" w:customStyle="1" w:styleId="Style7">
    <w:name w:val="Style7"/>
    <w:basedOn w:val="Normalny"/>
    <w:uiPriority w:val="99"/>
    <w:rsid w:val="00752AA1"/>
    <w:pPr>
      <w:widowControl w:val="0"/>
      <w:autoSpaceDE w:val="0"/>
      <w:autoSpaceDN w:val="0"/>
      <w:adjustRightInd w:val="0"/>
      <w:spacing w:line="192" w:lineRule="exact"/>
    </w:pPr>
    <w:rPr>
      <w:rFonts w:ascii="Calibri" w:hAnsi="Calibri"/>
      <w:szCs w:val="24"/>
    </w:rPr>
  </w:style>
  <w:style w:type="paragraph" w:customStyle="1" w:styleId="Style8">
    <w:name w:val="Style8"/>
    <w:basedOn w:val="Normalny"/>
    <w:uiPriority w:val="99"/>
    <w:rsid w:val="00752AA1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Calibri" w:hAnsi="Calibri"/>
      <w:szCs w:val="24"/>
    </w:rPr>
  </w:style>
  <w:style w:type="paragraph" w:customStyle="1" w:styleId="Style9">
    <w:name w:val="Style9"/>
    <w:basedOn w:val="Normalny"/>
    <w:uiPriority w:val="99"/>
    <w:rsid w:val="00752AA1"/>
    <w:pPr>
      <w:widowControl w:val="0"/>
      <w:autoSpaceDE w:val="0"/>
      <w:autoSpaceDN w:val="0"/>
      <w:adjustRightInd w:val="0"/>
      <w:spacing w:line="283" w:lineRule="exact"/>
      <w:ind w:firstLine="154"/>
    </w:pPr>
    <w:rPr>
      <w:rFonts w:ascii="Calibri" w:hAnsi="Calibri"/>
      <w:szCs w:val="24"/>
    </w:rPr>
  </w:style>
  <w:style w:type="paragraph" w:customStyle="1" w:styleId="Style10">
    <w:name w:val="Style10"/>
    <w:basedOn w:val="Normalny"/>
    <w:uiPriority w:val="99"/>
    <w:rsid w:val="00752AA1"/>
    <w:pPr>
      <w:widowControl w:val="0"/>
      <w:autoSpaceDE w:val="0"/>
      <w:autoSpaceDN w:val="0"/>
      <w:adjustRightInd w:val="0"/>
      <w:spacing w:line="283" w:lineRule="exact"/>
      <w:jc w:val="center"/>
    </w:pPr>
    <w:rPr>
      <w:rFonts w:ascii="Calibri" w:hAnsi="Calibri"/>
      <w:szCs w:val="24"/>
    </w:rPr>
  </w:style>
  <w:style w:type="paragraph" w:customStyle="1" w:styleId="Style11">
    <w:name w:val="Style11"/>
    <w:basedOn w:val="Normalny"/>
    <w:uiPriority w:val="99"/>
    <w:rsid w:val="00752AA1"/>
    <w:pPr>
      <w:widowControl w:val="0"/>
      <w:autoSpaceDE w:val="0"/>
      <w:autoSpaceDN w:val="0"/>
      <w:adjustRightInd w:val="0"/>
      <w:spacing w:line="341" w:lineRule="exact"/>
      <w:jc w:val="both"/>
    </w:pPr>
    <w:rPr>
      <w:rFonts w:ascii="Calibri" w:hAnsi="Calibri"/>
      <w:szCs w:val="24"/>
    </w:rPr>
  </w:style>
  <w:style w:type="paragraph" w:customStyle="1" w:styleId="Style12">
    <w:name w:val="Style12"/>
    <w:basedOn w:val="Normalny"/>
    <w:uiPriority w:val="99"/>
    <w:rsid w:val="00752AA1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Style13">
    <w:name w:val="Style13"/>
    <w:basedOn w:val="Normalny"/>
    <w:uiPriority w:val="99"/>
    <w:rsid w:val="00752AA1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character" w:customStyle="1" w:styleId="FontStyle16">
    <w:name w:val="Font Style16"/>
    <w:uiPriority w:val="99"/>
    <w:rsid w:val="00752AA1"/>
    <w:rPr>
      <w:rFonts w:ascii="Calibri" w:hAnsi="Calibri" w:cs="Calibri"/>
      <w:i/>
      <w:iCs/>
      <w:sz w:val="22"/>
      <w:szCs w:val="22"/>
    </w:rPr>
  </w:style>
  <w:style w:type="character" w:customStyle="1" w:styleId="FontStyle17">
    <w:name w:val="Font Style17"/>
    <w:uiPriority w:val="99"/>
    <w:rsid w:val="00752AA1"/>
    <w:rPr>
      <w:rFonts w:ascii="Tahoma" w:hAnsi="Tahoma" w:cs="Tahoma"/>
      <w:sz w:val="14"/>
      <w:szCs w:val="14"/>
    </w:rPr>
  </w:style>
  <w:style w:type="character" w:customStyle="1" w:styleId="FontStyle18">
    <w:name w:val="Font Style18"/>
    <w:uiPriority w:val="99"/>
    <w:rsid w:val="00752AA1"/>
    <w:rPr>
      <w:rFonts w:ascii="Calibri" w:hAnsi="Calibri" w:cs="Calibri"/>
      <w:i/>
      <w:iCs/>
      <w:spacing w:val="-20"/>
      <w:sz w:val="22"/>
      <w:szCs w:val="22"/>
    </w:rPr>
  </w:style>
  <w:style w:type="character" w:customStyle="1" w:styleId="FontStyle19">
    <w:name w:val="Font Style19"/>
    <w:uiPriority w:val="99"/>
    <w:rsid w:val="00752AA1"/>
    <w:rPr>
      <w:rFonts w:ascii="Calibri" w:hAnsi="Calibri" w:cs="Calibri"/>
      <w:b/>
      <w:bCs/>
      <w:sz w:val="22"/>
      <w:szCs w:val="22"/>
    </w:rPr>
  </w:style>
  <w:style w:type="character" w:customStyle="1" w:styleId="FontStyle20">
    <w:name w:val="Font Style20"/>
    <w:uiPriority w:val="99"/>
    <w:rsid w:val="00752AA1"/>
    <w:rPr>
      <w:rFonts w:ascii="Calibri" w:hAnsi="Calibri" w:cs="Calibri"/>
      <w:sz w:val="22"/>
      <w:szCs w:val="22"/>
    </w:rPr>
  </w:style>
  <w:style w:type="character" w:customStyle="1" w:styleId="StopkaZnak">
    <w:name w:val="Stopka Znak"/>
    <w:link w:val="Stopka"/>
    <w:uiPriority w:val="99"/>
    <w:rsid w:val="009C064D"/>
    <w:rPr>
      <w:rFonts w:ascii="Arial" w:hAnsi="Arial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6C4E02"/>
    <w:pPr>
      <w:ind w:left="720"/>
      <w:contextualSpacing/>
    </w:pPr>
  </w:style>
  <w:style w:type="character" w:styleId="Hipercze">
    <w:name w:val="Hyperlink"/>
    <w:basedOn w:val="Domylnaczcionkaakapitu"/>
    <w:rsid w:val="00C7123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363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5D3E03"/>
    <w:rPr>
      <w:rFonts w:ascii="Arial" w:hAnsi="Arial"/>
      <w:sz w:val="24"/>
    </w:rPr>
  </w:style>
  <w:style w:type="character" w:styleId="UyteHipercze">
    <w:name w:val="FollowedHyperlink"/>
    <w:basedOn w:val="Domylnaczcionkaakapitu"/>
    <w:rsid w:val="000F4061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rsid w:val="00C377C3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Paulina.Sak@orlen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race\Szablony%20-%20notatki\notatka%20s&#322;u&#380;bowa%20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>
        <TermInfo xmlns="http://schemas.microsoft.com/office/infopath/2007/PartnerControls">
          <TermName xmlns="http://schemas.microsoft.com/office/infopath/2007/PartnerControls">Papier firmowy A4 Warszawa</TermName>
          <TermId xmlns="http://schemas.microsoft.com/office/infopath/2007/PartnerControls">63dda8a3-f80b-4489-aeab-91f2bdb05354</TermId>
        </TermInfo>
      </Terms>
    </TaxKeywordTaxHTField>
    <PublishDate xmlns="ecd96c8a-fa6f-4d1f-ba78-191c457e11e1">2014-08-06T22:00:00+00:00</PublishDate>
    <DocumentDescription xmlns="ecd96c8a-fa6f-4d1f-ba78-191c457e11e1" xsi:nil="true"/>
    <DocumentWeight xmlns="ecd96c8a-fa6f-4d1f-ba78-191c457e11e1" xsi:nil="true"/>
    <OpenInNewWindow xmlns="ecd96c8a-fa6f-4d1f-ba78-191c457e11e1">true</OpenInNewWindow>
    <RoutingRuleDescription xmlns="http://schemas.microsoft.com/sharepoint/v3" xsi:nil="true"/>
    <PublishingExpirationDate xmlns="http://schemas.microsoft.com/sharepoint/v3" xsi:nil="true"/>
    <PublishingStartDate xmlns="http://schemas.microsoft.com/sharepoint/v3" xsi:nil="true"/>
    <TaxCatchAll xmlns="dd0a59eb-562c-4429-9b98-f1c85114c1d4">
      <Value>784</Value>
    </TaxCatchAll>
    <PublishDate xmlns="dd0a59eb-562c-4429-9b98-f1c85114c1d4">2017-04-12T15:09:18+00:00</PublishDat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E39E672B7A9A42B5A38C27D3346AA0" ma:contentTypeVersion="31" ma:contentTypeDescription="Utwórz nowy dokument." ma:contentTypeScope="" ma:versionID="50fc890b13aa7cf93cdaee980e7424c6">
  <xsd:schema xmlns:xsd="http://www.w3.org/2001/XMLSchema" xmlns:xs="http://www.w3.org/2001/XMLSchema" xmlns:p="http://schemas.microsoft.com/office/2006/metadata/properties" xmlns:ns1="http://schemas.microsoft.com/sharepoint/v3" xmlns:ns2="ecd96c8a-fa6f-4d1f-ba78-191c457e11e1" xmlns:ns3="dd0a59eb-562c-4429-9b98-f1c85114c1d4" targetNamespace="http://schemas.microsoft.com/office/2006/metadata/properties" ma:root="true" ma:fieldsID="60537ee8e96522b498815f53b87bf986" ns1:_="" ns2:_="" ns3:_="">
    <xsd:import namespace="http://schemas.microsoft.com/sharepoint/v3"/>
    <xsd:import namespace="ecd96c8a-fa6f-4d1f-ba78-191c457e11e1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1:PublishingStartDate" minOccurs="0"/>
                <xsd:element ref="ns1:PublishingExpirationDate" minOccurs="0"/>
                <xsd:element ref="ns2:PublishDate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8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16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7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d96c8a-fa6f-4d1f-ba78-191c457e11e1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9" nillable="true" ma:displayName="Opis dokumentu" ma:internalName="DocumentDescription">
      <xsd:simpleType>
        <xsd:restriction base="dms:Unknown"/>
      </xsd:simpleType>
    </xsd:element>
    <xsd:element name="DocumentWeight" ma:index="14" nillable="true" ma:displayName="Waga dokumentu" ma:internalName="DocumentWeight">
      <xsd:simpleType>
        <xsd:restriction base="dms:Number"/>
      </xsd:simpleType>
    </xsd:element>
    <xsd:element name="OpenInNewWindow" ma:index="15" nillable="true" ma:displayName="Otwórz w nowym oknie" ma:internalName="OpenInNewWindow">
      <xsd:simpleType>
        <xsd:restriction base="dms:Boolean"/>
      </xsd:simpleType>
    </xsd:element>
    <xsd:element name="PublishDate" ma:index="18" nillable="true" ma:displayName="PublishDate" ma:format="DateOnly" ma:internalName="Publish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description="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9" nillable="true" ma:displayName="Data publikacji" ma:default="[today]" ma:format="DateOnly" ma:internalName="PublishDate0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06ED8-9268-4B69-A8CB-1299C67D2F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FAB2E0-DCE5-4B87-BD78-77078693F27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27A22BE-52B5-48F8-B0B6-C38F5577199C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ecd96c8a-fa6f-4d1f-ba78-191c457e11e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935B491-3D93-4D36-A6B4-8B6C5EE5D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d96c8a-fa6f-4d1f-ba78-191c457e11e1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BD99E9C-4FEC-4F06-B849-E9ADC1379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notatka służbowa 2</Template>
  <TotalTime>554</TotalTime>
  <Pages>7</Pages>
  <Words>2077</Words>
  <Characters>12468</Characters>
  <Application>Microsoft Office Word</Application>
  <DocSecurity>0</DocSecurity>
  <Lines>103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Warszawa</vt:lpstr>
    </vt:vector>
  </TitlesOfParts>
  <Company>MARO</Company>
  <LinksUpToDate>false</LinksUpToDate>
  <CharactersWithSpaces>14516</CharactersWithSpaces>
  <SharedDoc>false</SharedDoc>
  <HLinks>
    <vt:vector size="6" baseType="variant">
      <vt:variant>
        <vt:i4>524353</vt:i4>
      </vt:variant>
      <vt:variant>
        <vt:i4>0</vt:i4>
      </vt:variant>
      <vt:variant>
        <vt:i4>0</vt:i4>
      </vt:variant>
      <vt:variant>
        <vt:i4>5</vt:i4>
      </vt:variant>
      <vt:variant>
        <vt:lpwstr>https://connect.orlen.pl/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Warszawa</dc:title>
  <dc:subject/>
  <dc:creator>Anna Frydel</dc:creator>
  <cp:keywords>Papier firmowy A4 Warszawa</cp:keywords>
  <cp:lastModifiedBy>Pierzchała Beata (ORL)</cp:lastModifiedBy>
  <cp:revision>91</cp:revision>
  <cp:lastPrinted>2025-05-22T09:27:00Z</cp:lastPrinted>
  <dcterms:created xsi:type="dcterms:W3CDTF">2023-11-21T15:01:00Z</dcterms:created>
  <dcterms:modified xsi:type="dcterms:W3CDTF">2025-06-18T10:30:00Z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784;#Papier firmowy A4 Warszawa|63dda8a3-f80b-4489-aeab-91f2bdb05354</vt:lpwstr>
  </property>
</Properties>
</file>